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0C" w:rsidRPr="00146B09" w:rsidRDefault="00E11D0C" w:rsidP="00E11D0C">
      <w:pPr>
        <w:widowControl w:val="0"/>
        <w:ind w:firstLine="971"/>
        <w:rPr>
          <w:b/>
          <w:snapToGrid w:val="0"/>
          <w:sz w:val="52"/>
        </w:rPr>
      </w:pPr>
    </w:p>
    <w:p w:rsidR="00E11D0C" w:rsidRDefault="00E11D0C" w:rsidP="00E11D0C">
      <w:pPr>
        <w:framePr w:hSpace="141" w:wrap="auto" w:vAnchor="text" w:hAnchor="page" w:x="1586" w:y="-117"/>
      </w:pPr>
      <w:r>
        <w:rPr>
          <w:noProof/>
        </w:rPr>
        <w:drawing>
          <wp:inline distT="0" distB="0" distL="0" distR="0">
            <wp:extent cx="866775" cy="8858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11D0C" w:rsidRDefault="00E11D0C" w:rsidP="00E11D0C">
      <w:pPr>
        <w:ind w:right="707"/>
        <w:jc w:val="center"/>
        <w:rPr>
          <w:b/>
          <w:sz w:val="48"/>
        </w:rPr>
      </w:pPr>
      <w:r>
        <w:rPr>
          <w:b/>
          <w:sz w:val="48"/>
        </w:rPr>
        <w:t xml:space="preserve">COMUNE  </w:t>
      </w:r>
      <w:proofErr w:type="spellStart"/>
      <w:r>
        <w:rPr>
          <w:b/>
          <w:sz w:val="48"/>
        </w:rPr>
        <w:t>DI</w:t>
      </w:r>
      <w:proofErr w:type="spellEnd"/>
      <w:r>
        <w:rPr>
          <w:b/>
          <w:sz w:val="48"/>
        </w:rPr>
        <w:t xml:space="preserve">  RUTIGLIANO</w:t>
      </w:r>
    </w:p>
    <w:p w:rsidR="00E11D0C" w:rsidRPr="00E11D0C" w:rsidRDefault="00E11D0C" w:rsidP="00E11D0C">
      <w:pPr>
        <w:widowControl w:val="0"/>
        <w:rPr>
          <w:snapToGrid w:val="0"/>
          <w:sz w:val="24"/>
          <w:u w:val="single"/>
        </w:rPr>
      </w:pPr>
      <w:r w:rsidRPr="00E11D0C">
        <w:rPr>
          <w:b/>
          <w:sz w:val="28"/>
        </w:rPr>
        <w:t xml:space="preserve">             </w:t>
      </w:r>
      <w:r w:rsidRPr="00E11D0C">
        <w:rPr>
          <w:b/>
          <w:sz w:val="28"/>
          <w:u w:val="single"/>
        </w:rPr>
        <w:t xml:space="preserve">CITTA’ METROPOLITANA  </w:t>
      </w:r>
      <w:proofErr w:type="spellStart"/>
      <w:r w:rsidRPr="00E11D0C">
        <w:rPr>
          <w:b/>
          <w:sz w:val="28"/>
          <w:u w:val="single"/>
        </w:rPr>
        <w:t>DI</w:t>
      </w:r>
      <w:proofErr w:type="spellEnd"/>
      <w:r w:rsidRPr="00E11D0C">
        <w:rPr>
          <w:b/>
          <w:sz w:val="28"/>
          <w:u w:val="single"/>
        </w:rPr>
        <w:t xml:space="preserve">  BARI</w:t>
      </w:r>
    </w:p>
    <w:p w:rsidR="00E11D0C" w:rsidRDefault="00E11D0C" w:rsidP="00E11D0C">
      <w:pPr>
        <w:widowControl w:val="0"/>
        <w:ind w:firstLine="971"/>
      </w:pPr>
    </w:p>
    <w:p w:rsidR="00E11D0C" w:rsidRDefault="00E11D0C" w:rsidP="00E11D0C">
      <w:pPr>
        <w:widowControl w:val="0"/>
        <w:rPr>
          <w:b/>
          <w:bCs/>
          <w:sz w:val="24"/>
        </w:rPr>
      </w:pPr>
    </w:p>
    <w:p w:rsidR="00223CBF" w:rsidRDefault="00223CBF" w:rsidP="00E11D0C">
      <w:pPr>
        <w:widowControl w:val="0"/>
        <w:rPr>
          <w:b/>
          <w:bCs/>
          <w:sz w:val="24"/>
        </w:rPr>
      </w:pPr>
    </w:p>
    <w:p w:rsidR="00E11D0C" w:rsidRDefault="00E11D0C" w:rsidP="00E11D0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AVVISO </w:t>
      </w:r>
      <w:proofErr w:type="spellStart"/>
      <w:r>
        <w:rPr>
          <w:b/>
          <w:bCs/>
          <w:sz w:val="26"/>
          <w:szCs w:val="26"/>
        </w:rPr>
        <w:t>DI</w:t>
      </w:r>
      <w:proofErr w:type="spellEnd"/>
      <w:r>
        <w:rPr>
          <w:b/>
          <w:bCs/>
          <w:sz w:val="26"/>
          <w:szCs w:val="26"/>
        </w:rPr>
        <w:t xml:space="preserve"> PUBBLICAZIONE</w:t>
      </w:r>
    </w:p>
    <w:p w:rsidR="00E11D0C" w:rsidRDefault="00E11D0C" w:rsidP="00E11D0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DEL PIANO </w:t>
      </w:r>
      <w:proofErr w:type="spellStart"/>
      <w:r>
        <w:rPr>
          <w:b/>
          <w:bCs/>
          <w:sz w:val="26"/>
          <w:szCs w:val="26"/>
        </w:rPr>
        <w:t>DI</w:t>
      </w:r>
      <w:proofErr w:type="spellEnd"/>
      <w:r>
        <w:rPr>
          <w:b/>
          <w:bCs/>
          <w:sz w:val="26"/>
          <w:szCs w:val="26"/>
        </w:rPr>
        <w:t xml:space="preserve"> ALIENAZIONE E VALORIZZAZIONE DEGLI</w:t>
      </w:r>
    </w:p>
    <w:p w:rsidR="00E11D0C" w:rsidRDefault="00E11D0C" w:rsidP="00E11D0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IMMOBILI </w:t>
      </w:r>
      <w:proofErr w:type="spellStart"/>
      <w:r>
        <w:rPr>
          <w:b/>
          <w:bCs/>
          <w:sz w:val="26"/>
          <w:szCs w:val="26"/>
        </w:rPr>
        <w:t>DI</w:t>
      </w:r>
      <w:proofErr w:type="spellEnd"/>
      <w:r>
        <w:rPr>
          <w:b/>
          <w:bCs/>
          <w:sz w:val="26"/>
          <w:szCs w:val="26"/>
        </w:rPr>
        <w:t xml:space="preserve"> PROPRIETA’ COMUNALE</w:t>
      </w:r>
    </w:p>
    <w:p w:rsidR="00E11D0C" w:rsidRDefault="00E11D0C" w:rsidP="00E11D0C">
      <w:pPr>
        <w:widowControl w:val="0"/>
        <w:jc w:val="center"/>
        <w:rPr>
          <w:b/>
          <w:bCs/>
          <w:sz w:val="26"/>
          <w:szCs w:val="26"/>
        </w:rPr>
      </w:pPr>
    </w:p>
    <w:p w:rsidR="00223CBF" w:rsidRDefault="00223CBF" w:rsidP="00E11D0C">
      <w:pPr>
        <w:widowControl w:val="0"/>
        <w:jc w:val="center"/>
        <w:rPr>
          <w:b/>
          <w:bCs/>
          <w:sz w:val="26"/>
          <w:szCs w:val="26"/>
        </w:rPr>
      </w:pPr>
    </w:p>
    <w:p w:rsidR="00E11D0C" w:rsidRDefault="00E11D0C" w:rsidP="0072162B">
      <w:pPr>
        <w:widowControl w:val="0"/>
        <w:jc w:val="both"/>
        <w:rPr>
          <w:bCs/>
          <w:sz w:val="24"/>
          <w:szCs w:val="24"/>
        </w:rPr>
      </w:pPr>
      <w:r w:rsidRPr="00E11D0C">
        <w:rPr>
          <w:bCs/>
          <w:sz w:val="24"/>
          <w:szCs w:val="24"/>
        </w:rPr>
        <w:t>In attuazione a quanto disposto dall’art. 58 del D.L. 25.06.2008 n. 112 convertito con modificazioni</w:t>
      </w:r>
    </w:p>
    <w:p w:rsidR="0072162B" w:rsidRDefault="00E11D0C" w:rsidP="0072162B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della legge n. 133 del 06.08.2008, si avvisa che viene pubblicato per 60 giorni consecutivi all’ Albo Pretorio di questo </w:t>
      </w:r>
      <w:r w:rsidR="00066E84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nte</w:t>
      </w:r>
      <w:r w:rsidR="00066E84">
        <w:rPr>
          <w:bCs/>
          <w:sz w:val="24"/>
          <w:szCs w:val="24"/>
        </w:rPr>
        <w:t xml:space="preserve">, nonché reso disponibile sul sito </w:t>
      </w:r>
      <w:hyperlink r:id="rId5" w:history="1">
        <w:r w:rsidR="00066E84" w:rsidRPr="00D95669">
          <w:rPr>
            <w:rStyle w:val="Collegamentoipertestuale"/>
            <w:bCs/>
            <w:sz w:val="24"/>
            <w:szCs w:val="24"/>
          </w:rPr>
          <w:t>www.comune.rutigliano.ba.it</w:t>
        </w:r>
      </w:hyperlink>
      <w:r w:rsidR="00066E84">
        <w:rPr>
          <w:bCs/>
          <w:sz w:val="24"/>
          <w:szCs w:val="24"/>
        </w:rPr>
        <w:t xml:space="preserve">, il Piano delle alienazioni e valorizzazioni degli immobili e valorizzazioni degli immobili di proprietà comunale, approvato in </w:t>
      </w:r>
      <w:r w:rsidR="00066E84" w:rsidRPr="009207A0">
        <w:rPr>
          <w:bCs/>
          <w:sz w:val="24"/>
          <w:szCs w:val="24"/>
        </w:rPr>
        <w:t>data 2</w:t>
      </w:r>
      <w:r w:rsidR="009207A0" w:rsidRPr="009207A0">
        <w:rPr>
          <w:bCs/>
          <w:sz w:val="24"/>
          <w:szCs w:val="24"/>
        </w:rPr>
        <w:t>8.03.2018</w:t>
      </w:r>
      <w:r w:rsidR="00066E84" w:rsidRPr="009207A0">
        <w:rPr>
          <w:bCs/>
          <w:sz w:val="24"/>
          <w:szCs w:val="24"/>
        </w:rPr>
        <w:t xml:space="preserve"> con deliberazione del Consiglio Comunale n. </w:t>
      </w:r>
      <w:r w:rsidR="009207A0" w:rsidRPr="009207A0">
        <w:rPr>
          <w:bCs/>
          <w:sz w:val="24"/>
          <w:szCs w:val="24"/>
        </w:rPr>
        <w:t>08</w:t>
      </w:r>
      <w:r w:rsidR="00146B09" w:rsidRPr="009207A0">
        <w:rPr>
          <w:bCs/>
          <w:sz w:val="24"/>
          <w:szCs w:val="24"/>
        </w:rPr>
        <w:t>, esecutiva ai sensi di legge,</w:t>
      </w:r>
      <w:r w:rsidR="0072162B" w:rsidRPr="009207A0">
        <w:rPr>
          <w:bCs/>
          <w:sz w:val="24"/>
          <w:szCs w:val="24"/>
        </w:rPr>
        <w:t xml:space="preserve"> e pubblicata il 0</w:t>
      </w:r>
      <w:r w:rsidR="009207A0" w:rsidRPr="009207A0">
        <w:rPr>
          <w:bCs/>
          <w:sz w:val="24"/>
          <w:szCs w:val="24"/>
        </w:rPr>
        <w:t>6</w:t>
      </w:r>
      <w:r w:rsidR="0072162B" w:rsidRPr="009207A0">
        <w:rPr>
          <w:bCs/>
          <w:sz w:val="24"/>
          <w:szCs w:val="24"/>
        </w:rPr>
        <w:t>.0</w:t>
      </w:r>
      <w:r w:rsidR="009207A0" w:rsidRPr="009207A0">
        <w:rPr>
          <w:bCs/>
          <w:sz w:val="24"/>
          <w:szCs w:val="24"/>
        </w:rPr>
        <w:t>4</w:t>
      </w:r>
      <w:r w:rsidR="0072162B" w:rsidRPr="009207A0">
        <w:rPr>
          <w:bCs/>
          <w:sz w:val="24"/>
          <w:szCs w:val="24"/>
        </w:rPr>
        <w:t>.201</w:t>
      </w:r>
      <w:r w:rsidR="009207A0" w:rsidRPr="009207A0">
        <w:rPr>
          <w:bCs/>
          <w:sz w:val="24"/>
          <w:szCs w:val="24"/>
        </w:rPr>
        <w:t>8</w:t>
      </w:r>
      <w:r w:rsidR="0072162B" w:rsidRPr="009207A0">
        <w:rPr>
          <w:bCs/>
          <w:sz w:val="24"/>
          <w:szCs w:val="24"/>
        </w:rPr>
        <w:t>.</w:t>
      </w:r>
    </w:p>
    <w:p w:rsidR="0072162B" w:rsidRDefault="0072162B" w:rsidP="0072162B">
      <w:pPr>
        <w:widowControl w:val="0"/>
        <w:jc w:val="both"/>
        <w:rPr>
          <w:bCs/>
          <w:sz w:val="24"/>
          <w:szCs w:val="24"/>
        </w:rPr>
      </w:pPr>
    </w:p>
    <w:p w:rsidR="00C91237" w:rsidRDefault="0072162B" w:rsidP="0072162B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L’inclusione dei beni nel Piano di cui trattasi </w:t>
      </w:r>
      <w:r w:rsidR="00C91237">
        <w:rPr>
          <w:bCs/>
          <w:sz w:val="24"/>
          <w:szCs w:val="24"/>
        </w:rPr>
        <w:t xml:space="preserve">ne determina la </w:t>
      </w:r>
      <w:r w:rsidR="00146B09">
        <w:rPr>
          <w:bCs/>
          <w:sz w:val="24"/>
          <w:szCs w:val="24"/>
        </w:rPr>
        <w:t xml:space="preserve">classificazione come </w:t>
      </w:r>
      <w:r w:rsidR="00146B09" w:rsidRPr="00146B09">
        <w:rPr>
          <w:bCs/>
          <w:sz w:val="24"/>
          <w:szCs w:val="24"/>
        </w:rPr>
        <w:t>patrimonio</w:t>
      </w:r>
      <w:r w:rsidR="00146B09">
        <w:rPr>
          <w:bCs/>
          <w:sz w:val="24"/>
          <w:szCs w:val="24"/>
        </w:rPr>
        <w:t xml:space="preserve"> “</w:t>
      </w:r>
      <w:r w:rsidR="00C91237" w:rsidRPr="00146B09">
        <w:rPr>
          <w:bCs/>
          <w:sz w:val="24"/>
          <w:szCs w:val="24"/>
        </w:rPr>
        <w:t>disponibile”.</w:t>
      </w:r>
    </w:p>
    <w:p w:rsidR="00C91237" w:rsidRDefault="00C91237" w:rsidP="0072162B">
      <w:pPr>
        <w:widowControl w:val="0"/>
        <w:jc w:val="both"/>
        <w:rPr>
          <w:bCs/>
          <w:sz w:val="24"/>
          <w:szCs w:val="24"/>
        </w:rPr>
      </w:pPr>
    </w:p>
    <w:p w:rsidR="00E11D0C" w:rsidRDefault="00146B09" w:rsidP="0072162B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Contro l’</w:t>
      </w:r>
      <w:r w:rsidR="00C91237">
        <w:rPr>
          <w:bCs/>
          <w:sz w:val="24"/>
          <w:szCs w:val="24"/>
        </w:rPr>
        <w:t>iscrizione del bene è ammesso ricorso amministrativo entro 60 giorni dalla pubblicazione</w:t>
      </w:r>
      <w:r w:rsidR="00C91237" w:rsidRPr="00C91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all’</w:t>
      </w:r>
      <w:r w:rsidR="00C91237">
        <w:rPr>
          <w:bCs/>
          <w:sz w:val="24"/>
          <w:szCs w:val="24"/>
        </w:rPr>
        <w:t>Albo Pretorio del Comune.</w:t>
      </w:r>
    </w:p>
    <w:p w:rsidR="00C91237" w:rsidRDefault="00C91237" w:rsidP="0072162B">
      <w:pPr>
        <w:widowControl w:val="0"/>
        <w:jc w:val="both"/>
        <w:rPr>
          <w:bCs/>
          <w:sz w:val="24"/>
          <w:szCs w:val="24"/>
        </w:rPr>
      </w:pPr>
    </w:p>
    <w:p w:rsidR="00223CBF" w:rsidRDefault="00C91237" w:rsidP="0072162B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Ulteriori informazioni potranno essere richieste direttamente agli uffici finanziari e tecnici ciascuno </w:t>
      </w:r>
      <w:r w:rsidR="00223CBF">
        <w:rPr>
          <w:bCs/>
          <w:sz w:val="24"/>
          <w:szCs w:val="24"/>
        </w:rPr>
        <w:t xml:space="preserve"> per le prop</w:t>
      </w:r>
      <w:r w:rsidR="00146B09">
        <w:rPr>
          <w:bCs/>
          <w:sz w:val="24"/>
          <w:szCs w:val="24"/>
        </w:rPr>
        <w:t>rie competenze ( tel. 080/4763759</w:t>
      </w:r>
      <w:r w:rsidR="00223CBF">
        <w:rPr>
          <w:bCs/>
          <w:sz w:val="24"/>
          <w:szCs w:val="24"/>
        </w:rPr>
        <w:t>).</w:t>
      </w:r>
    </w:p>
    <w:p w:rsidR="00223CBF" w:rsidRDefault="00223CBF" w:rsidP="0072162B">
      <w:pPr>
        <w:widowControl w:val="0"/>
        <w:jc w:val="both"/>
        <w:rPr>
          <w:bCs/>
          <w:sz w:val="24"/>
          <w:szCs w:val="24"/>
        </w:rPr>
      </w:pPr>
    </w:p>
    <w:p w:rsidR="00223CBF" w:rsidRDefault="00223CBF" w:rsidP="0072162B">
      <w:pPr>
        <w:widowControl w:val="0"/>
        <w:jc w:val="both"/>
        <w:rPr>
          <w:bCs/>
          <w:sz w:val="24"/>
          <w:szCs w:val="24"/>
        </w:rPr>
      </w:pPr>
    </w:p>
    <w:p w:rsidR="00223CBF" w:rsidRDefault="00223CBF" w:rsidP="0072162B">
      <w:pPr>
        <w:widowControl w:val="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Rutigliano</w:t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proofErr w:type="spellEnd"/>
      <w:r>
        <w:rPr>
          <w:bCs/>
          <w:sz w:val="24"/>
          <w:szCs w:val="24"/>
        </w:rPr>
        <w:t>,</w:t>
      </w:r>
      <w:r w:rsidR="009207A0">
        <w:rPr>
          <w:bCs/>
          <w:sz w:val="24"/>
          <w:szCs w:val="24"/>
        </w:rPr>
        <w:t>18</w:t>
      </w:r>
      <w:r w:rsidR="00146B09">
        <w:rPr>
          <w:bCs/>
          <w:sz w:val="24"/>
          <w:szCs w:val="24"/>
        </w:rPr>
        <w:t>/06/201</w:t>
      </w:r>
      <w:r w:rsidR="009207A0">
        <w:rPr>
          <w:bCs/>
          <w:sz w:val="24"/>
          <w:szCs w:val="24"/>
        </w:rPr>
        <w:t>8</w:t>
      </w:r>
    </w:p>
    <w:p w:rsidR="00146B09" w:rsidRDefault="00146B09" w:rsidP="0072162B">
      <w:pPr>
        <w:widowControl w:val="0"/>
        <w:jc w:val="both"/>
        <w:rPr>
          <w:bCs/>
          <w:sz w:val="24"/>
          <w:szCs w:val="24"/>
        </w:rPr>
      </w:pPr>
    </w:p>
    <w:p w:rsidR="00223CBF" w:rsidRDefault="00223CBF" w:rsidP="0072162B">
      <w:pPr>
        <w:widowControl w:val="0"/>
        <w:jc w:val="both"/>
        <w:rPr>
          <w:bCs/>
          <w:sz w:val="24"/>
          <w:szCs w:val="24"/>
        </w:rPr>
      </w:pPr>
    </w:p>
    <w:p w:rsidR="002F2DB7" w:rsidRDefault="002F2DB7" w:rsidP="002F2DB7">
      <w:pPr>
        <w:pStyle w:val="Titolo4"/>
      </w:pPr>
      <w:r>
        <w:tab/>
        <w:t>Il Responsabile del Servizio</w:t>
      </w:r>
    </w:p>
    <w:p w:rsidR="002F2DB7" w:rsidRDefault="002F2DB7" w:rsidP="002F2DB7">
      <w:pPr>
        <w:pStyle w:val="Titolo4"/>
      </w:pPr>
      <w:r>
        <w:t xml:space="preserve">  Economico-Finanziario e Patrimonio</w:t>
      </w:r>
    </w:p>
    <w:p w:rsidR="002F2DB7" w:rsidRDefault="002F2DB7" w:rsidP="002F2DB7">
      <w:pPr>
        <w:widowControl w:val="0"/>
        <w:ind w:left="4536"/>
        <w:jc w:val="both"/>
        <w:rPr>
          <w:sz w:val="28"/>
        </w:rPr>
      </w:pPr>
      <w:r>
        <w:rPr>
          <w:b/>
          <w:bCs/>
          <w:sz w:val="24"/>
        </w:rPr>
        <w:tab/>
        <w:t xml:space="preserve">                 (</w:t>
      </w:r>
      <w:r w:rsidR="009207A0">
        <w:rPr>
          <w:b/>
          <w:bCs/>
          <w:sz w:val="24"/>
        </w:rPr>
        <w:t>f.to</w:t>
      </w:r>
      <w:r>
        <w:rPr>
          <w:b/>
          <w:bCs/>
          <w:sz w:val="24"/>
        </w:rPr>
        <w:t xml:space="preserve"> Michele Tetro)</w:t>
      </w:r>
      <w:r>
        <w:rPr>
          <w:sz w:val="24"/>
        </w:rPr>
        <w:t xml:space="preserve"> </w:t>
      </w:r>
    </w:p>
    <w:p w:rsidR="002F2DB7" w:rsidRDefault="002F2DB7" w:rsidP="002F2DB7"/>
    <w:p w:rsidR="00223CBF" w:rsidRDefault="00223CBF" w:rsidP="0072162B">
      <w:pPr>
        <w:widowControl w:val="0"/>
        <w:jc w:val="both"/>
        <w:rPr>
          <w:bCs/>
          <w:sz w:val="24"/>
          <w:szCs w:val="24"/>
        </w:rPr>
      </w:pPr>
    </w:p>
    <w:p w:rsidR="00223CBF" w:rsidRDefault="002F2DB7" w:rsidP="0072162B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</w:t>
      </w:r>
    </w:p>
    <w:p w:rsidR="00C91237" w:rsidRDefault="00C91237" w:rsidP="0072162B">
      <w:pPr>
        <w:widowControl w:val="0"/>
        <w:jc w:val="both"/>
        <w:rPr>
          <w:bCs/>
          <w:sz w:val="24"/>
          <w:szCs w:val="24"/>
        </w:rPr>
      </w:pPr>
    </w:p>
    <w:p w:rsidR="00C91237" w:rsidRPr="00E11D0C" w:rsidRDefault="00C91237" w:rsidP="0072162B">
      <w:pPr>
        <w:widowControl w:val="0"/>
        <w:jc w:val="both"/>
        <w:rPr>
          <w:bCs/>
          <w:sz w:val="24"/>
          <w:szCs w:val="24"/>
        </w:rPr>
      </w:pPr>
    </w:p>
    <w:p w:rsidR="00E11D0C" w:rsidRDefault="00E11D0C" w:rsidP="0072162B">
      <w:pPr>
        <w:widowControl w:val="0"/>
        <w:ind w:left="4248"/>
        <w:jc w:val="both"/>
        <w:rPr>
          <w:b/>
          <w:bCs/>
          <w:sz w:val="24"/>
          <w:u w:val="single"/>
        </w:rPr>
      </w:pPr>
    </w:p>
    <w:p w:rsidR="00E11D0C" w:rsidRDefault="00E11D0C" w:rsidP="00E11D0C">
      <w:pPr>
        <w:widowControl w:val="0"/>
        <w:ind w:left="4248"/>
        <w:rPr>
          <w:b/>
          <w:bCs/>
          <w:sz w:val="24"/>
          <w:u w:val="single"/>
        </w:rPr>
      </w:pPr>
    </w:p>
    <w:p w:rsidR="00E11D0C" w:rsidRDefault="00E11D0C" w:rsidP="00E11D0C">
      <w:pPr>
        <w:widowControl w:val="0"/>
        <w:ind w:left="2832"/>
        <w:rPr>
          <w:b/>
          <w:bCs/>
          <w:sz w:val="24"/>
        </w:rPr>
      </w:pPr>
    </w:p>
    <w:sectPr w:rsidR="00E11D0C" w:rsidSect="003570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11D0C"/>
    <w:rsid w:val="00066E84"/>
    <w:rsid w:val="00146B09"/>
    <w:rsid w:val="00223CBF"/>
    <w:rsid w:val="002F2DB7"/>
    <w:rsid w:val="003570DF"/>
    <w:rsid w:val="0072162B"/>
    <w:rsid w:val="009207A0"/>
    <w:rsid w:val="009A523F"/>
    <w:rsid w:val="00BE54AA"/>
    <w:rsid w:val="00C91237"/>
    <w:rsid w:val="00E1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11D0C"/>
    <w:pPr>
      <w:keepNext/>
      <w:widowControl w:val="0"/>
      <w:ind w:left="4956"/>
      <w:jc w:val="both"/>
      <w:outlineLvl w:val="3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E11D0C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E11D0C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E11D0C"/>
    <w:pPr>
      <w:widowControl w:val="0"/>
      <w:ind w:left="993" w:hanging="993"/>
      <w:jc w:val="both"/>
    </w:pPr>
    <w:rPr>
      <w:b/>
      <w:bCs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E11D0C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1D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1D0C"/>
    <w:rPr>
      <w:rFonts w:ascii="Tahoma" w:eastAsia="Times New Roman" w:hAnsi="Tahoma" w:cs="Tahoma"/>
      <w:sz w:val="16"/>
      <w:szCs w:val="16"/>
      <w:lang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066E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2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e.rutigliano.b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addabbop</dc:creator>
  <cp:lastModifiedBy>TETROM</cp:lastModifiedBy>
  <cp:revision>3</cp:revision>
  <cp:lastPrinted>2017-06-05T07:57:00Z</cp:lastPrinted>
  <dcterms:created xsi:type="dcterms:W3CDTF">2017-05-25T10:43:00Z</dcterms:created>
  <dcterms:modified xsi:type="dcterms:W3CDTF">2018-06-18T09:43:00Z</dcterms:modified>
</cp:coreProperties>
</file>