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A2829" w14:textId="704B519D" w:rsidR="00591478" w:rsidRPr="0052701D" w:rsidRDefault="0052701D">
      <w:pPr>
        <w:rPr>
          <w:b/>
          <w:bCs/>
        </w:rPr>
      </w:pPr>
      <w:r w:rsidRPr="0052701D">
        <w:rPr>
          <w:b/>
          <w:bCs/>
        </w:rPr>
        <w:t>PROVVEDIMENTI DI ASSOGGETTABILITA’ A V.A.S.</w:t>
      </w:r>
    </w:p>
    <w:p w14:paraId="188B3787" w14:textId="7AE56BBD" w:rsidR="0052701D" w:rsidRDefault="0052701D">
      <w:hyperlink r:id="rId4" w:tgtFrame="_blank" w:history="1">
        <w:r w:rsidRPr="0052701D">
          <w:rPr>
            <w:rStyle w:val="Collegamentoipertestuale"/>
          </w:rPr>
          <w:t>PIANO LOTTIZZAZIONE "COMPARTO n.8" ZONE C4-6, c7-7 e F2-38</w:t>
        </w:r>
      </w:hyperlink>
    </w:p>
    <w:sectPr w:rsidR="005270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1D"/>
    <w:rsid w:val="0052701D"/>
    <w:rsid w:val="00591478"/>
    <w:rsid w:val="00715306"/>
    <w:rsid w:val="009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147E"/>
  <w15:chartTrackingRefBased/>
  <w15:docId w15:val="{B738E7A4-6F75-43D5-B4EB-5DC93289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7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7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7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7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7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7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70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70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70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70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70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70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7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70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70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70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7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70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701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2701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rutigliano.ba.it/wp-content/uploads/2024/07/2023.0.22_det_1614_Assoggettabilita-VAS-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SEAT Pagine Gialle SpA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Acunzo Mariarosaria</dc:creator>
  <cp:keywords/>
  <dc:description/>
  <cp:lastModifiedBy>Acunzo Mariarosaria</cp:lastModifiedBy>
  <cp:revision>1</cp:revision>
  <dcterms:created xsi:type="dcterms:W3CDTF">2024-07-18T15:04:00Z</dcterms:created>
  <dcterms:modified xsi:type="dcterms:W3CDTF">2024-07-18T15:05:00Z</dcterms:modified>
</cp:coreProperties>
</file>