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92B58" w14:textId="32A0BFD7" w:rsidR="00591478" w:rsidRPr="00186320" w:rsidRDefault="00186320">
      <w:pPr>
        <w:rPr>
          <w:b/>
          <w:bCs/>
        </w:rPr>
      </w:pPr>
      <w:r w:rsidRPr="00186320">
        <w:rPr>
          <w:b/>
          <w:bCs/>
        </w:rPr>
        <w:t>PIANO LOTTIZZAZIONE COMPARTO N.8 ZONE C4-6, C7-7 E F2-38</w:t>
      </w:r>
    </w:p>
    <w:p w14:paraId="15189084" w14:textId="77777777" w:rsidR="00186320" w:rsidRPr="00186320" w:rsidRDefault="00000000" w:rsidP="00186320">
      <w:hyperlink r:id="rId4" w:tgtFrame="_blank" w:history="1">
        <w:r w:rsidR="00186320" w:rsidRPr="00186320">
          <w:rPr>
            <w:rStyle w:val="Collegamentoipertestuale"/>
          </w:rPr>
          <w:t>PROGETTO - RAPPORTO PRELIMINARE - ADEGUATO VAS 2024</w:t>
        </w:r>
      </w:hyperlink>
    </w:p>
    <w:p w14:paraId="6A6CD6AA" w14:textId="77777777" w:rsidR="00186320" w:rsidRPr="00186320" w:rsidRDefault="00000000" w:rsidP="00186320">
      <w:hyperlink r:id="rId5" w:tgtFrame="_blank" w:history="1">
        <w:r w:rsidR="00186320" w:rsidRPr="00186320">
          <w:rPr>
            <w:rStyle w:val="Collegamentoipertestuale"/>
          </w:rPr>
          <w:t>RAPPORTO AMBIENTALE - SINTESI NON TECNICA</w:t>
        </w:r>
      </w:hyperlink>
    </w:p>
    <w:p w14:paraId="6C74393B" w14:textId="77777777" w:rsidR="00186320" w:rsidRDefault="00000000" w:rsidP="00186320">
      <w:pPr>
        <w:rPr>
          <w:rStyle w:val="Collegamentoipertestuale"/>
        </w:rPr>
      </w:pPr>
      <w:hyperlink r:id="rId6" w:tgtFrame="_blank" w:history="1">
        <w:r w:rsidR="00186320" w:rsidRPr="00186320">
          <w:rPr>
            <w:rStyle w:val="Collegamentoipertestuale"/>
          </w:rPr>
          <w:t>RELAZIONE PAESAGGISTICA</w:t>
        </w:r>
      </w:hyperlink>
    </w:p>
    <w:p w14:paraId="6D327F39" w14:textId="77777777" w:rsidR="004408F0" w:rsidRPr="004408F0" w:rsidRDefault="004408F0" w:rsidP="004408F0">
      <w:hyperlink r:id="rId7" w:tgtFrame="_blank" w:history="1">
        <w:r w:rsidRPr="004408F0">
          <w:rPr>
            <w:rStyle w:val="Collegamentoipertestuale"/>
          </w:rPr>
          <w:t>DETERMINA 1614 DEL 22.08.2023 - ASSOGGETTABILITA' VAS</w:t>
        </w:r>
      </w:hyperlink>
    </w:p>
    <w:p w14:paraId="45479629" w14:textId="77777777" w:rsidR="004408F0" w:rsidRPr="004408F0" w:rsidRDefault="004408F0" w:rsidP="004408F0">
      <w:hyperlink r:id="rId8" w:tgtFrame="_blank" w:history="1">
        <w:r w:rsidRPr="004408F0">
          <w:rPr>
            <w:rStyle w:val="Collegamentoipertestuale"/>
          </w:rPr>
          <w:t>DELIBERA G.M. N.129 DEL 17.06.2024 - ADOZIONE</w:t>
        </w:r>
      </w:hyperlink>
    </w:p>
    <w:p w14:paraId="665869DA" w14:textId="77777777" w:rsidR="004408F0" w:rsidRPr="004408F0" w:rsidRDefault="004408F0" w:rsidP="004408F0">
      <w:hyperlink r:id="rId9" w:tgtFrame="_blank" w:history="1">
        <w:r w:rsidRPr="004408F0">
          <w:rPr>
            <w:rStyle w:val="Collegamentoipertestuale"/>
          </w:rPr>
          <w:t>PROT. 16495 - CONSULTAZIONE SCMA VAS</w:t>
        </w:r>
      </w:hyperlink>
    </w:p>
    <w:p w14:paraId="68E1AA8F" w14:textId="77777777" w:rsidR="004408F0" w:rsidRPr="004408F0" w:rsidRDefault="004408F0" w:rsidP="004408F0">
      <w:hyperlink r:id="rId10" w:tgtFrame="_blank" w:history="1">
        <w:r w:rsidRPr="004408F0">
          <w:rPr>
            <w:rStyle w:val="Collegamentoipertestuale"/>
          </w:rPr>
          <w:t>ALL. MODELLO OSSERVAZIONI</w:t>
        </w:r>
      </w:hyperlink>
    </w:p>
    <w:p w14:paraId="032E4017" w14:textId="77777777" w:rsidR="004408F0" w:rsidRPr="00186320" w:rsidRDefault="004408F0" w:rsidP="00186320"/>
    <w:p w14:paraId="187D6308" w14:textId="77777777" w:rsidR="00186320" w:rsidRDefault="00186320"/>
    <w:sectPr w:rsidR="00186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20"/>
    <w:rsid w:val="00157A65"/>
    <w:rsid w:val="00186320"/>
    <w:rsid w:val="004408F0"/>
    <w:rsid w:val="00591478"/>
    <w:rsid w:val="00715306"/>
    <w:rsid w:val="009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F041"/>
  <w15:chartTrackingRefBased/>
  <w15:docId w15:val="{4E856E71-1E08-4443-990E-2460DF3F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6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63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63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3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63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63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63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3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63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63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63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632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8632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6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rutigliano.ba.it/wp-content/uploads/2024/08/2024.06.17_Delibera-129_Adozione-Va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mune.rutigliano.ba.it/wp-content/uploads/2024/08/2023.0.22_det_1614_Assoggettabilita-VAS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rutigliano.ba.it/wp-content/uploads/2024/07/R-06_RELAZIONE-PAESAGGISTICA-Comparto-8_Rev-maggio202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mune.rutigliano.ba.it/wp-content/uploads/2024/07/Rapporto-Ambientale-Sintesi-non-tecnica.zip" TargetMode="External"/><Relationship Id="rId10" Type="http://schemas.openxmlformats.org/officeDocument/2006/relationships/hyperlink" Target="https://www.comune.rutigliano.ba.it/wp-content/uploads/2024/08/All.-Modello-Osservazioni.docx" TargetMode="External"/><Relationship Id="rId4" Type="http://schemas.openxmlformats.org/officeDocument/2006/relationships/hyperlink" Target="https://www.comune.rutigliano.ba.it/wp-content/uploads/2024/07/Progetto.-Rapporto-Prelimin-Adeguato-VAS-2024.zip" TargetMode="External"/><Relationship Id="rId9" Type="http://schemas.openxmlformats.org/officeDocument/2006/relationships/hyperlink" Target="https://www.comune.rutigliano.ba.it/wp-content/uploads/2024/08/2024.08.01_Prot.-16495_Consultazione-scma-VAS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SEAT Pagine Gialle SpA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Acunzo Mariarosaria</dc:creator>
  <cp:keywords/>
  <dc:description/>
  <cp:lastModifiedBy>Acunzo Mariarosaria</cp:lastModifiedBy>
  <cp:revision>2</cp:revision>
  <dcterms:created xsi:type="dcterms:W3CDTF">2024-08-07T08:13:00Z</dcterms:created>
  <dcterms:modified xsi:type="dcterms:W3CDTF">2024-08-07T08:13:00Z</dcterms:modified>
</cp:coreProperties>
</file>