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FB1" w:rsidRPr="00AA3E35" w:rsidRDefault="00B84FB1" w:rsidP="0096638B">
      <w:pPr>
        <w:pStyle w:val="Default"/>
        <w:jc w:val="right"/>
        <w:rPr>
          <w:rFonts w:asciiTheme="majorHAnsi" w:hAnsiTheme="majorHAnsi" w:cstheme="majorHAnsi"/>
          <w:b/>
          <w:bCs/>
          <w:sz w:val="22"/>
          <w:szCs w:val="22"/>
        </w:rPr>
      </w:pPr>
      <w:r w:rsidRPr="00AA3E35">
        <w:rPr>
          <w:rFonts w:asciiTheme="majorHAnsi" w:hAnsiTheme="majorHAnsi" w:cstheme="majorHAnsi"/>
          <w:b/>
          <w:bCs/>
          <w:sz w:val="22"/>
          <w:szCs w:val="22"/>
        </w:rPr>
        <w:t xml:space="preserve">All’Ufficio </w:t>
      </w:r>
      <w:r w:rsidR="00891B7D" w:rsidRPr="00AA3E35">
        <w:rPr>
          <w:rFonts w:asciiTheme="majorHAnsi" w:hAnsiTheme="majorHAnsi" w:cstheme="majorHAnsi"/>
          <w:b/>
          <w:bCs/>
          <w:sz w:val="22"/>
          <w:szCs w:val="22"/>
        </w:rPr>
        <w:t xml:space="preserve">Servizi Sociali del </w:t>
      </w:r>
      <w:r w:rsidRPr="00AA3E35">
        <w:rPr>
          <w:rFonts w:asciiTheme="majorHAnsi" w:hAnsiTheme="majorHAnsi" w:cstheme="majorHAnsi"/>
          <w:b/>
          <w:bCs/>
          <w:sz w:val="22"/>
          <w:szCs w:val="22"/>
        </w:rPr>
        <w:t>Comune di ______________________</w:t>
      </w:r>
    </w:p>
    <w:p w:rsidR="00891B7D" w:rsidRPr="00AA3E35" w:rsidRDefault="00B84FB1" w:rsidP="00AA3E35">
      <w:pPr>
        <w:pStyle w:val="Default"/>
        <w:ind w:left="1416" w:firstLine="708"/>
        <w:jc w:val="both"/>
        <w:rPr>
          <w:rFonts w:asciiTheme="majorHAnsi" w:hAnsiTheme="majorHAnsi" w:cstheme="majorHAnsi"/>
          <w:bCs/>
        </w:rPr>
      </w:pPr>
      <w:r w:rsidRPr="00AA3E35">
        <w:rPr>
          <w:rFonts w:asciiTheme="majorHAnsi" w:hAnsiTheme="majorHAnsi" w:cstheme="majorHAnsi"/>
          <w:b/>
          <w:bCs/>
          <w:sz w:val="22"/>
          <w:szCs w:val="22"/>
        </w:rPr>
        <w:t xml:space="preserve"> </w:t>
      </w:r>
    </w:p>
    <w:p w:rsidR="00B84FB1" w:rsidRPr="00AA3E35" w:rsidRDefault="00B84FB1" w:rsidP="0096638B">
      <w:pPr>
        <w:widowControl w:val="0"/>
        <w:suppressAutoHyphens/>
        <w:autoSpaceDN w:val="0"/>
        <w:spacing w:after="0" w:line="276" w:lineRule="auto"/>
        <w:jc w:val="both"/>
        <w:textAlignment w:val="baseline"/>
        <w:rPr>
          <w:rFonts w:asciiTheme="majorHAnsi" w:eastAsia="NSimSun" w:hAnsiTheme="majorHAnsi" w:cstheme="majorHAnsi"/>
          <w:b/>
          <w:bCs/>
          <w:lang w:eastAsia="zh-CN" w:bidi="hi-IN"/>
        </w:rPr>
      </w:pPr>
      <w:r w:rsidRPr="00AA3E35">
        <w:rPr>
          <w:rFonts w:asciiTheme="majorHAnsi" w:hAnsiTheme="majorHAnsi" w:cstheme="majorHAnsi"/>
          <w:b/>
          <w:bCs/>
        </w:rPr>
        <w:t xml:space="preserve">Oggetto: </w:t>
      </w:r>
      <w:r w:rsidR="00DA51AC" w:rsidRPr="00AA3E35">
        <w:rPr>
          <w:rFonts w:asciiTheme="majorHAnsi" w:hAnsiTheme="majorHAnsi" w:cstheme="majorHAnsi"/>
          <w:b/>
          <w:bCs/>
        </w:rPr>
        <w:t>R</w:t>
      </w:r>
      <w:r w:rsidRPr="00AA3E35">
        <w:rPr>
          <w:rFonts w:asciiTheme="majorHAnsi" w:hAnsiTheme="majorHAnsi" w:cstheme="majorHAnsi"/>
          <w:b/>
        </w:rPr>
        <w:t xml:space="preserve">ichiesta </w:t>
      </w:r>
      <w:r w:rsidR="00AA3E35" w:rsidRPr="00AA3E35">
        <w:rPr>
          <w:rFonts w:asciiTheme="majorHAnsi" w:hAnsiTheme="majorHAnsi" w:cstheme="majorHAnsi"/>
          <w:b/>
        </w:rPr>
        <w:t>Misure di sostegno economico di cui al comma 3 dell’art.5 d</w:t>
      </w:r>
      <w:r w:rsidR="00AA3E35">
        <w:rPr>
          <w:rFonts w:asciiTheme="majorHAnsi" w:hAnsiTheme="majorHAnsi" w:cstheme="majorHAnsi"/>
          <w:b/>
        </w:rPr>
        <w:t>ella Legge Regionale n.45/2013</w:t>
      </w:r>
      <w:r w:rsidR="00AA3E35" w:rsidRPr="00AA3E35">
        <w:rPr>
          <w:rFonts w:asciiTheme="majorHAnsi" w:hAnsiTheme="majorHAnsi" w:cstheme="majorHAnsi"/>
          <w:b/>
        </w:rPr>
        <w:t>- anno d’imposta 2024.</w:t>
      </w:r>
    </w:p>
    <w:p w:rsidR="00F124F5" w:rsidRPr="00AA3E35" w:rsidRDefault="00F124F5" w:rsidP="0096638B">
      <w:pPr>
        <w:widowControl w:val="0"/>
        <w:suppressAutoHyphens/>
        <w:autoSpaceDN w:val="0"/>
        <w:spacing w:after="0" w:line="276" w:lineRule="auto"/>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b/>
          <w:bCs/>
          <w:lang w:eastAsia="zh-CN" w:bidi="hi-IN"/>
        </w:rPr>
        <w:t>IL/LA SOTTOSCRITTO/A</w:t>
      </w:r>
    </w:p>
    <w:tbl>
      <w:tblPr>
        <w:tblW w:w="9656" w:type="dxa"/>
        <w:tblInd w:w="55" w:type="dxa"/>
        <w:tblLayout w:type="fixed"/>
        <w:tblCellMar>
          <w:left w:w="10" w:type="dxa"/>
          <w:right w:w="10" w:type="dxa"/>
        </w:tblCellMar>
        <w:tblLook w:val="0000"/>
      </w:tblPr>
      <w:tblGrid>
        <w:gridCol w:w="2155"/>
        <w:gridCol w:w="500"/>
        <w:gridCol w:w="500"/>
        <w:gridCol w:w="240"/>
        <w:gridCol w:w="260"/>
        <w:gridCol w:w="500"/>
        <w:gridCol w:w="500"/>
        <w:gridCol w:w="500"/>
        <w:gridCol w:w="500"/>
        <w:gridCol w:w="500"/>
        <w:gridCol w:w="500"/>
        <w:gridCol w:w="500"/>
        <w:gridCol w:w="500"/>
        <w:gridCol w:w="500"/>
        <w:gridCol w:w="500"/>
        <w:gridCol w:w="500"/>
        <w:gridCol w:w="501"/>
      </w:tblGrid>
      <w:tr w:rsidR="00F124F5" w:rsidRPr="00AA3E35" w:rsidTr="002A035A">
        <w:tc>
          <w:tcPr>
            <w:tcW w:w="215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pacing w:after="0" w:line="276" w:lineRule="auto"/>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lang w:eastAsia="zh-CN" w:bidi="hi-IN"/>
              </w:rPr>
              <w:t>COGNOME</w:t>
            </w:r>
          </w:p>
        </w:tc>
        <w:tc>
          <w:tcPr>
            <w:tcW w:w="7501" w:type="dxa"/>
            <w:gridSpan w:val="16"/>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76" w:lineRule="auto"/>
              <w:jc w:val="both"/>
              <w:textAlignment w:val="baseline"/>
              <w:rPr>
                <w:rFonts w:asciiTheme="majorHAnsi" w:eastAsia="NSimSun" w:hAnsiTheme="majorHAnsi" w:cstheme="majorHAnsi"/>
                <w:lang w:eastAsia="zh-CN" w:bidi="hi-IN"/>
              </w:rPr>
            </w:pPr>
          </w:p>
        </w:tc>
      </w:tr>
      <w:tr w:rsidR="00F124F5" w:rsidRPr="00AA3E35" w:rsidTr="002A035A">
        <w:tc>
          <w:tcPr>
            <w:tcW w:w="2155" w:type="dxa"/>
            <w:tcBorders>
              <w:left w:val="single" w:sz="2" w:space="0" w:color="000000"/>
              <w:bottom w:val="single" w:sz="2"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pacing w:after="0" w:line="276" w:lineRule="auto"/>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lang w:eastAsia="zh-CN" w:bidi="hi-IN"/>
              </w:rPr>
              <w:t>NOME</w:t>
            </w:r>
          </w:p>
        </w:tc>
        <w:tc>
          <w:tcPr>
            <w:tcW w:w="7501" w:type="dxa"/>
            <w:gridSpan w:val="16"/>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76" w:lineRule="auto"/>
              <w:jc w:val="both"/>
              <w:textAlignment w:val="baseline"/>
              <w:rPr>
                <w:rFonts w:asciiTheme="majorHAnsi" w:eastAsia="NSimSun" w:hAnsiTheme="majorHAnsi" w:cstheme="majorHAnsi"/>
                <w:lang w:eastAsia="zh-CN" w:bidi="hi-IN"/>
              </w:rPr>
            </w:pPr>
          </w:p>
        </w:tc>
      </w:tr>
      <w:tr w:rsidR="00F124F5" w:rsidRPr="00AA3E35" w:rsidTr="002A035A">
        <w:tc>
          <w:tcPr>
            <w:tcW w:w="2155" w:type="dxa"/>
            <w:tcBorders>
              <w:left w:val="single" w:sz="2" w:space="0" w:color="000000"/>
              <w:bottom w:val="single" w:sz="2"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pacing w:after="0" w:line="276" w:lineRule="auto"/>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lang w:eastAsia="zh-CN" w:bidi="hi-IN"/>
              </w:rPr>
              <w:t>LUOGO DI NASCITA</w:t>
            </w:r>
          </w:p>
        </w:tc>
        <w:tc>
          <w:tcPr>
            <w:tcW w:w="7501" w:type="dxa"/>
            <w:gridSpan w:val="16"/>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76" w:lineRule="auto"/>
              <w:jc w:val="both"/>
              <w:textAlignment w:val="baseline"/>
              <w:rPr>
                <w:rFonts w:asciiTheme="majorHAnsi" w:eastAsia="NSimSun" w:hAnsiTheme="majorHAnsi" w:cstheme="majorHAnsi"/>
                <w:lang w:eastAsia="zh-CN" w:bidi="hi-IN"/>
              </w:rPr>
            </w:pPr>
          </w:p>
        </w:tc>
      </w:tr>
      <w:tr w:rsidR="00F124F5" w:rsidRPr="00AA3E35" w:rsidTr="002A035A">
        <w:tc>
          <w:tcPr>
            <w:tcW w:w="2155" w:type="dxa"/>
            <w:tcBorders>
              <w:left w:val="single" w:sz="2" w:space="0" w:color="000000"/>
              <w:bottom w:val="single" w:sz="2"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pacing w:after="0" w:line="276" w:lineRule="auto"/>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lang w:eastAsia="zh-CN" w:bidi="hi-IN"/>
              </w:rPr>
              <w:t>DATA DI NASCITA</w:t>
            </w:r>
          </w:p>
        </w:tc>
        <w:tc>
          <w:tcPr>
            <w:tcW w:w="7501" w:type="dxa"/>
            <w:gridSpan w:val="16"/>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76" w:lineRule="auto"/>
              <w:jc w:val="both"/>
              <w:textAlignment w:val="baseline"/>
              <w:rPr>
                <w:rFonts w:asciiTheme="majorHAnsi" w:eastAsia="NSimSun" w:hAnsiTheme="majorHAnsi" w:cstheme="majorHAnsi"/>
                <w:lang w:eastAsia="zh-CN" w:bidi="hi-IN"/>
              </w:rPr>
            </w:pPr>
          </w:p>
        </w:tc>
      </w:tr>
      <w:tr w:rsidR="00F124F5" w:rsidRPr="00AA3E35" w:rsidTr="002A035A">
        <w:tc>
          <w:tcPr>
            <w:tcW w:w="2155" w:type="dxa"/>
            <w:vMerge w:val="restart"/>
            <w:tcBorders>
              <w:left w:val="single" w:sz="2" w:space="0" w:color="000000"/>
              <w:bottom w:val="single" w:sz="2"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pacing w:after="0" w:line="276" w:lineRule="auto"/>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lang w:eastAsia="zh-CN" w:bidi="hi-IN"/>
              </w:rPr>
              <w:t>RESIDENZA</w:t>
            </w:r>
          </w:p>
        </w:tc>
        <w:tc>
          <w:tcPr>
            <w:tcW w:w="1240" w:type="dxa"/>
            <w:gridSpan w:val="3"/>
            <w:tcBorders>
              <w:left w:val="single" w:sz="2" w:space="0" w:color="000000"/>
              <w:bottom w:val="single" w:sz="2"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76" w:lineRule="auto"/>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lang w:eastAsia="zh-CN" w:bidi="hi-IN"/>
              </w:rPr>
              <w:t>COMUNE</w:t>
            </w:r>
          </w:p>
        </w:tc>
        <w:tc>
          <w:tcPr>
            <w:tcW w:w="6261" w:type="dxa"/>
            <w:gridSpan w:val="13"/>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76" w:lineRule="auto"/>
              <w:jc w:val="both"/>
              <w:textAlignment w:val="baseline"/>
              <w:rPr>
                <w:rFonts w:asciiTheme="majorHAnsi" w:eastAsia="NSimSun" w:hAnsiTheme="majorHAnsi" w:cstheme="majorHAnsi"/>
                <w:lang w:eastAsia="zh-CN" w:bidi="hi-IN"/>
              </w:rPr>
            </w:pPr>
          </w:p>
        </w:tc>
      </w:tr>
      <w:tr w:rsidR="00F124F5" w:rsidRPr="00AA3E35" w:rsidTr="002A035A">
        <w:tc>
          <w:tcPr>
            <w:tcW w:w="2155" w:type="dxa"/>
            <w:vMerge/>
            <w:tcBorders>
              <w:left w:val="single" w:sz="2" w:space="0" w:color="000000"/>
              <w:bottom w:val="single" w:sz="2"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76" w:lineRule="auto"/>
              <w:jc w:val="both"/>
              <w:textAlignment w:val="baseline"/>
              <w:rPr>
                <w:rFonts w:asciiTheme="majorHAnsi" w:eastAsia="NSimSun" w:hAnsiTheme="majorHAnsi" w:cstheme="majorHAnsi"/>
                <w:lang w:eastAsia="zh-CN" w:bidi="hi-IN"/>
              </w:rPr>
            </w:pPr>
          </w:p>
        </w:tc>
        <w:tc>
          <w:tcPr>
            <w:tcW w:w="1240" w:type="dxa"/>
            <w:gridSpan w:val="3"/>
            <w:tcBorders>
              <w:left w:val="single" w:sz="2" w:space="0" w:color="000000"/>
              <w:bottom w:val="single" w:sz="2"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76" w:lineRule="auto"/>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lang w:eastAsia="zh-CN" w:bidi="hi-IN"/>
              </w:rPr>
              <w:t>VIA</w:t>
            </w:r>
          </w:p>
        </w:tc>
        <w:tc>
          <w:tcPr>
            <w:tcW w:w="6261" w:type="dxa"/>
            <w:gridSpan w:val="13"/>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76" w:lineRule="auto"/>
              <w:jc w:val="both"/>
              <w:textAlignment w:val="baseline"/>
              <w:rPr>
                <w:rFonts w:asciiTheme="majorHAnsi" w:eastAsia="NSimSun" w:hAnsiTheme="majorHAnsi" w:cstheme="majorHAnsi"/>
                <w:lang w:eastAsia="zh-CN" w:bidi="hi-IN"/>
              </w:rPr>
            </w:pPr>
          </w:p>
        </w:tc>
      </w:tr>
      <w:tr w:rsidR="00F124F5" w:rsidRPr="00AA3E35" w:rsidTr="002A035A">
        <w:tc>
          <w:tcPr>
            <w:tcW w:w="2155" w:type="dxa"/>
            <w:vMerge/>
            <w:tcBorders>
              <w:left w:val="single" w:sz="2" w:space="0" w:color="000000"/>
              <w:bottom w:val="single" w:sz="2"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76" w:lineRule="auto"/>
              <w:jc w:val="both"/>
              <w:textAlignment w:val="baseline"/>
              <w:rPr>
                <w:rFonts w:asciiTheme="majorHAnsi" w:eastAsia="NSimSun" w:hAnsiTheme="majorHAnsi" w:cstheme="majorHAnsi"/>
                <w:lang w:eastAsia="zh-CN" w:bidi="hi-IN"/>
              </w:rPr>
            </w:pPr>
          </w:p>
        </w:tc>
        <w:tc>
          <w:tcPr>
            <w:tcW w:w="1240" w:type="dxa"/>
            <w:gridSpan w:val="3"/>
            <w:tcBorders>
              <w:left w:val="single" w:sz="2" w:space="0" w:color="000000"/>
              <w:bottom w:val="single" w:sz="2"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76" w:lineRule="auto"/>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lang w:eastAsia="zh-CN" w:bidi="hi-IN"/>
              </w:rPr>
              <w:t>N. CIVICO</w:t>
            </w:r>
          </w:p>
        </w:tc>
        <w:tc>
          <w:tcPr>
            <w:tcW w:w="6261" w:type="dxa"/>
            <w:gridSpan w:val="13"/>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76" w:lineRule="auto"/>
              <w:jc w:val="both"/>
              <w:textAlignment w:val="baseline"/>
              <w:rPr>
                <w:rFonts w:asciiTheme="majorHAnsi" w:eastAsia="NSimSun" w:hAnsiTheme="majorHAnsi" w:cstheme="majorHAnsi"/>
                <w:lang w:eastAsia="zh-CN" w:bidi="hi-IN"/>
              </w:rPr>
            </w:pPr>
          </w:p>
        </w:tc>
      </w:tr>
      <w:tr w:rsidR="00F124F5" w:rsidRPr="00AA3E35" w:rsidTr="002A035A">
        <w:tc>
          <w:tcPr>
            <w:tcW w:w="2155" w:type="dxa"/>
            <w:tcBorders>
              <w:left w:val="single" w:sz="2" w:space="0" w:color="000000"/>
              <w:bottom w:val="single" w:sz="2"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pacing w:after="0" w:line="276" w:lineRule="auto"/>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lang w:eastAsia="zh-CN" w:bidi="hi-IN"/>
              </w:rPr>
              <w:t>STATO CIVILE</w:t>
            </w:r>
          </w:p>
        </w:tc>
        <w:tc>
          <w:tcPr>
            <w:tcW w:w="7501" w:type="dxa"/>
            <w:gridSpan w:val="16"/>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76" w:lineRule="auto"/>
              <w:jc w:val="both"/>
              <w:textAlignment w:val="baseline"/>
              <w:rPr>
                <w:rFonts w:asciiTheme="majorHAnsi" w:eastAsia="NSimSun" w:hAnsiTheme="majorHAnsi" w:cstheme="majorHAnsi"/>
                <w:lang w:eastAsia="zh-CN" w:bidi="hi-IN"/>
              </w:rPr>
            </w:pPr>
          </w:p>
        </w:tc>
      </w:tr>
      <w:tr w:rsidR="00891B7D" w:rsidRPr="00AA3E35" w:rsidTr="00606757">
        <w:tc>
          <w:tcPr>
            <w:tcW w:w="2155" w:type="dxa"/>
            <w:tcBorders>
              <w:left w:val="single" w:sz="2" w:space="0" w:color="000000"/>
              <w:bottom w:val="single" w:sz="2" w:space="0" w:color="000000"/>
            </w:tcBorders>
            <w:shd w:val="clear" w:color="auto" w:fill="auto"/>
            <w:tcMar>
              <w:top w:w="55" w:type="dxa"/>
              <w:left w:w="55" w:type="dxa"/>
              <w:bottom w:w="55" w:type="dxa"/>
              <w:right w:w="55" w:type="dxa"/>
            </w:tcMar>
          </w:tcPr>
          <w:p w:rsidR="00891B7D" w:rsidRPr="00AA3E35" w:rsidRDefault="00891B7D" w:rsidP="0096638B">
            <w:pPr>
              <w:widowControl w:val="0"/>
              <w:suppressLineNumbers/>
              <w:suppressAutoHyphens/>
              <w:autoSpaceDN w:val="0"/>
              <w:spacing w:after="0" w:line="276" w:lineRule="auto"/>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lang w:eastAsia="zh-CN" w:bidi="hi-IN"/>
              </w:rPr>
              <w:t>CODICE FISCALE</w:t>
            </w:r>
          </w:p>
        </w:tc>
        <w:tc>
          <w:tcPr>
            <w:tcW w:w="50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91B7D" w:rsidRPr="00AA3E35" w:rsidRDefault="00891B7D" w:rsidP="0096638B">
            <w:pPr>
              <w:widowControl w:val="0"/>
              <w:suppressLineNumbers/>
              <w:suppressAutoHyphens/>
              <w:autoSpaceDN w:val="0"/>
              <w:snapToGrid w:val="0"/>
              <w:spacing w:after="0" w:line="276" w:lineRule="auto"/>
              <w:jc w:val="both"/>
              <w:textAlignment w:val="baseline"/>
              <w:rPr>
                <w:rFonts w:asciiTheme="majorHAnsi" w:eastAsia="NSimSun" w:hAnsiTheme="majorHAnsi" w:cstheme="majorHAnsi"/>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AA3E35" w:rsidRDefault="00891B7D" w:rsidP="0096638B">
            <w:pPr>
              <w:widowControl w:val="0"/>
              <w:suppressLineNumbers/>
              <w:suppressAutoHyphens/>
              <w:autoSpaceDN w:val="0"/>
              <w:snapToGrid w:val="0"/>
              <w:spacing w:after="0" w:line="276" w:lineRule="auto"/>
              <w:jc w:val="both"/>
              <w:textAlignment w:val="baseline"/>
              <w:rPr>
                <w:rFonts w:asciiTheme="majorHAnsi" w:eastAsia="NSimSun" w:hAnsiTheme="majorHAnsi" w:cstheme="majorHAnsi"/>
                <w:lang w:eastAsia="zh-CN" w:bidi="hi-IN"/>
              </w:rPr>
            </w:pPr>
          </w:p>
        </w:tc>
        <w:tc>
          <w:tcPr>
            <w:tcW w:w="500" w:type="dxa"/>
            <w:gridSpan w:val="2"/>
            <w:tcBorders>
              <w:left w:val="single" w:sz="2" w:space="0" w:color="000000"/>
              <w:bottom w:val="single" w:sz="2" w:space="0" w:color="000000"/>
              <w:right w:val="single" w:sz="2" w:space="0" w:color="000000"/>
            </w:tcBorders>
            <w:shd w:val="clear" w:color="auto" w:fill="auto"/>
          </w:tcPr>
          <w:p w:rsidR="00891B7D" w:rsidRPr="00AA3E35" w:rsidRDefault="00891B7D" w:rsidP="0096638B">
            <w:pPr>
              <w:widowControl w:val="0"/>
              <w:suppressLineNumbers/>
              <w:suppressAutoHyphens/>
              <w:autoSpaceDN w:val="0"/>
              <w:snapToGrid w:val="0"/>
              <w:spacing w:after="0" w:line="276" w:lineRule="auto"/>
              <w:jc w:val="both"/>
              <w:textAlignment w:val="baseline"/>
              <w:rPr>
                <w:rFonts w:asciiTheme="majorHAnsi" w:eastAsia="NSimSun" w:hAnsiTheme="majorHAnsi" w:cstheme="majorHAnsi"/>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AA3E35" w:rsidRDefault="00891B7D" w:rsidP="0096638B">
            <w:pPr>
              <w:widowControl w:val="0"/>
              <w:suppressLineNumbers/>
              <w:suppressAutoHyphens/>
              <w:autoSpaceDN w:val="0"/>
              <w:snapToGrid w:val="0"/>
              <w:spacing w:after="0" w:line="276" w:lineRule="auto"/>
              <w:jc w:val="both"/>
              <w:textAlignment w:val="baseline"/>
              <w:rPr>
                <w:rFonts w:asciiTheme="majorHAnsi" w:eastAsia="NSimSun" w:hAnsiTheme="majorHAnsi" w:cstheme="majorHAnsi"/>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AA3E35" w:rsidRDefault="00891B7D" w:rsidP="0096638B">
            <w:pPr>
              <w:widowControl w:val="0"/>
              <w:suppressLineNumbers/>
              <w:suppressAutoHyphens/>
              <w:autoSpaceDN w:val="0"/>
              <w:snapToGrid w:val="0"/>
              <w:spacing w:after="0" w:line="276" w:lineRule="auto"/>
              <w:jc w:val="both"/>
              <w:textAlignment w:val="baseline"/>
              <w:rPr>
                <w:rFonts w:asciiTheme="majorHAnsi" w:eastAsia="NSimSun" w:hAnsiTheme="majorHAnsi" w:cstheme="majorHAnsi"/>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AA3E35" w:rsidRDefault="00891B7D" w:rsidP="0096638B">
            <w:pPr>
              <w:widowControl w:val="0"/>
              <w:suppressLineNumbers/>
              <w:suppressAutoHyphens/>
              <w:autoSpaceDN w:val="0"/>
              <w:snapToGrid w:val="0"/>
              <w:spacing w:after="0" w:line="276" w:lineRule="auto"/>
              <w:jc w:val="both"/>
              <w:textAlignment w:val="baseline"/>
              <w:rPr>
                <w:rFonts w:asciiTheme="majorHAnsi" w:eastAsia="NSimSun" w:hAnsiTheme="majorHAnsi" w:cstheme="majorHAnsi"/>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AA3E35" w:rsidRDefault="00891B7D" w:rsidP="0096638B">
            <w:pPr>
              <w:widowControl w:val="0"/>
              <w:suppressLineNumbers/>
              <w:suppressAutoHyphens/>
              <w:autoSpaceDN w:val="0"/>
              <w:snapToGrid w:val="0"/>
              <w:spacing w:after="0" w:line="276" w:lineRule="auto"/>
              <w:jc w:val="both"/>
              <w:textAlignment w:val="baseline"/>
              <w:rPr>
                <w:rFonts w:asciiTheme="majorHAnsi" w:eastAsia="NSimSun" w:hAnsiTheme="majorHAnsi" w:cstheme="majorHAnsi"/>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AA3E35" w:rsidRDefault="00891B7D" w:rsidP="0096638B">
            <w:pPr>
              <w:widowControl w:val="0"/>
              <w:suppressLineNumbers/>
              <w:suppressAutoHyphens/>
              <w:autoSpaceDN w:val="0"/>
              <w:snapToGrid w:val="0"/>
              <w:spacing w:after="0" w:line="276" w:lineRule="auto"/>
              <w:jc w:val="both"/>
              <w:textAlignment w:val="baseline"/>
              <w:rPr>
                <w:rFonts w:asciiTheme="majorHAnsi" w:eastAsia="NSimSun" w:hAnsiTheme="majorHAnsi" w:cstheme="majorHAnsi"/>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AA3E35" w:rsidRDefault="00891B7D" w:rsidP="0096638B">
            <w:pPr>
              <w:widowControl w:val="0"/>
              <w:suppressLineNumbers/>
              <w:suppressAutoHyphens/>
              <w:autoSpaceDN w:val="0"/>
              <w:snapToGrid w:val="0"/>
              <w:spacing w:after="0" w:line="276" w:lineRule="auto"/>
              <w:jc w:val="both"/>
              <w:textAlignment w:val="baseline"/>
              <w:rPr>
                <w:rFonts w:asciiTheme="majorHAnsi" w:eastAsia="NSimSun" w:hAnsiTheme="majorHAnsi" w:cstheme="majorHAnsi"/>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AA3E35" w:rsidRDefault="00891B7D" w:rsidP="0096638B">
            <w:pPr>
              <w:widowControl w:val="0"/>
              <w:suppressLineNumbers/>
              <w:suppressAutoHyphens/>
              <w:autoSpaceDN w:val="0"/>
              <w:snapToGrid w:val="0"/>
              <w:spacing w:after="0" w:line="276" w:lineRule="auto"/>
              <w:jc w:val="both"/>
              <w:textAlignment w:val="baseline"/>
              <w:rPr>
                <w:rFonts w:asciiTheme="majorHAnsi" w:eastAsia="NSimSun" w:hAnsiTheme="majorHAnsi" w:cstheme="majorHAnsi"/>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AA3E35" w:rsidRDefault="00891B7D" w:rsidP="0096638B">
            <w:pPr>
              <w:widowControl w:val="0"/>
              <w:suppressLineNumbers/>
              <w:suppressAutoHyphens/>
              <w:autoSpaceDN w:val="0"/>
              <w:snapToGrid w:val="0"/>
              <w:spacing w:after="0" w:line="276" w:lineRule="auto"/>
              <w:jc w:val="both"/>
              <w:textAlignment w:val="baseline"/>
              <w:rPr>
                <w:rFonts w:asciiTheme="majorHAnsi" w:eastAsia="NSimSun" w:hAnsiTheme="majorHAnsi" w:cstheme="majorHAnsi"/>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AA3E35" w:rsidRDefault="00891B7D" w:rsidP="0096638B">
            <w:pPr>
              <w:widowControl w:val="0"/>
              <w:suppressLineNumbers/>
              <w:suppressAutoHyphens/>
              <w:autoSpaceDN w:val="0"/>
              <w:snapToGrid w:val="0"/>
              <w:spacing w:after="0" w:line="276" w:lineRule="auto"/>
              <w:jc w:val="both"/>
              <w:textAlignment w:val="baseline"/>
              <w:rPr>
                <w:rFonts w:asciiTheme="majorHAnsi" w:eastAsia="NSimSun" w:hAnsiTheme="majorHAnsi" w:cstheme="majorHAnsi"/>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AA3E35" w:rsidRDefault="00891B7D" w:rsidP="0096638B">
            <w:pPr>
              <w:widowControl w:val="0"/>
              <w:suppressLineNumbers/>
              <w:suppressAutoHyphens/>
              <w:autoSpaceDN w:val="0"/>
              <w:snapToGrid w:val="0"/>
              <w:spacing w:after="0" w:line="276" w:lineRule="auto"/>
              <w:jc w:val="both"/>
              <w:textAlignment w:val="baseline"/>
              <w:rPr>
                <w:rFonts w:asciiTheme="majorHAnsi" w:eastAsia="NSimSun" w:hAnsiTheme="majorHAnsi" w:cstheme="majorHAnsi"/>
                <w:lang w:eastAsia="zh-CN" w:bidi="hi-IN"/>
              </w:rPr>
            </w:pPr>
          </w:p>
        </w:tc>
        <w:tc>
          <w:tcPr>
            <w:tcW w:w="500" w:type="dxa"/>
            <w:tcBorders>
              <w:left w:val="single" w:sz="2" w:space="0" w:color="000000"/>
              <w:bottom w:val="single" w:sz="2" w:space="0" w:color="000000"/>
              <w:right w:val="single" w:sz="2" w:space="0" w:color="000000"/>
            </w:tcBorders>
            <w:shd w:val="clear" w:color="auto" w:fill="auto"/>
          </w:tcPr>
          <w:p w:rsidR="00891B7D" w:rsidRPr="00AA3E35" w:rsidRDefault="00891B7D" w:rsidP="0096638B">
            <w:pPr>
              <w:widowControl w:val="0"/>
              <w:suppressLineNumbers/>
              <w:suppressAutoHyphens/>
              <w:autoSpaceDN w:val="0"/>
              <w:snapToGrid w:val="0"/>
              <w:spacing w:after="0" w:line="276" w:lineRule="auto"/>
              <w:jc w:val="both"/>
              <w:textAlignment w:val="baseline"/>
              <w:rPr>
                <w:rFonts w:asciiTheme="majorHAnsi" w:eastAsia="NSimSun" w:hAnsiTheme="majorHAnsi" w:cstheme="majorHAnsi"/>
                <w:lang w:eastAsia="zh-CN" w:bidi="hi-IN"/>
              </w:rPr>
            </w:pPr>
          </w:p>
        </w:tc>
        <w:tc>
          <w:tcPr>
            <w:tcW w:w="501" w:type="dxa"/>
            <w:tcBorders>
              <w:left w:val="single" w:sz="2" w:space="0" w:color="000000"/>
              <w:bottom w:val="single" w:sz="2" w:space="0" w:color="000000"/>
              <w:right w:val="single" w:sz="2" w:space="0" w:color="000000"/>
            </w:tcBorders>
            <w:shd w:val="clear" w:color="auto" w:fill="auto"/>
          </w:tcPr>
          <w:p w:rsidR="00891B7D" w:rsidRPr="00AA3E35" w:rsidRDefault="00891B7D" w:rsidP="0096638B">
            <w:pPr>
              <w:widowControl w:val="0"/>
              <w:suppressLineNumbers/>
              <w:suppressAutoHyphens/>
              <w:autoSpaceDN w:val="0"/>
              <w:snapToGrid w:val="0"/>
              <w:spacing w:after="0" w:line="276" w:lineRule="auto"/>
              <w:jc w:val="both"/>
              <w:textAlignment w:val="baseline"/>
              <w:rPr>
                <w:rFonts w:asciiTheme="majorHAnsi" w:eastAsia="NSimSun" w:hAnsiTheme="majorHAnsi" w:cstheme="majorHAnsi"/>
                <w:lang w:eastAsia="zh-CN" w:bidi="hi-IN"/>
              </w:rPr>
            </w:pPr>
          </w:p>
        </w:tc>
      </w:tr>
      <w:tr w:rsidR="00F124F5" w:rsidRPr="00AA3E35" w:rsidTr="002A035A">
        <w:tc>
          <w:tcPr>
            <w:tcW w:w="2155" w:type="dxa"/>
            <w:tcBorders>
              <w:left w:val="single" w:sz="2" w:space="0" w:color="000000"/>
              <w:bottom w:val="single" w:sz="2"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pacing w:after="0" w:line="276" w:lineRule="auto"/>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lang w:eastAsia="zh-CN" w:bidi="hi-IN"/>
              </w:rPr>
              <w:t>TELEFONO FISSO</w:t>
            </w:r>
          </w:p>
        </w:tc>
        <w:tc>
          <w:tcPr>
            <w:tcW w:w="7501" w:type="dxa"/>
            <w:gridSpan w:val="16"/>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76" w:lineRule="auto"/>
              <w:jc w:val="both"/>
              <w:textAlignment w:val="baseline"/>
              <w:rPr>
                <w:rFonts w:asciiTheme="majorHAnsi" w:eastAsia="NSimSun" w:hAnsiTheme="majorHAnsi" w:cstheme="majorHAnsi"/>
                <w:lang w:eastAsia="zh-CN" w:bidi="hi-IN"/>
              </w:rPr>
            </w:pPr>
          </w:p>
        </w:tc>
      </w:tr>
      <w:tr w:rsidR="00F124F5" w:rsidRPr="00AA3E35" w:rsidTr="002A035A">
        <w:tc>
          <w:tcPr>
            <w:tcW w:w="2155" w:type="dxa"/>
            <w:tcBorders>
              <w:left w:val="single" w:sz="2" w:space="0" w:color="000000"/>
              <w:bottom w:val="single" w:sz="2"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pacing w:after="0" w:line="276" w:lineRule="auto"/>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lang w:eastAsia="zh-CN" w:bidi="hi-IN"/>
              </w:rPr>
              <w:t>CELLULARE</w:t>
            </w:r>
          </w:p>
        </w:tc>
        <w:tc>
          <w:tcPr>
            <w:tcW w:w="7501" w:type="dxa"/>
            <w:gridSpan w:val="16"/>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76" w:lineRule="auto"/>
              <w:jc w:val="both"/>
              <w:textAlignment w:val="baseline"/>
              <w:rPr>
                <w:rFonts w:asciiTheme="majorHAnsi" w:eastAsia="NSimSun" w:hAnsiTheme="majorHAnsi" w:cstheme="majorHAnsi"/>
                <w:lang w:eastAsia="zh-CN" w:bidi="hi-IN"/>
              </w:rPr>
            </w:pPr>
          </w:p>
        </w:tc>
      </w:tr>
      <w:tr w:rsidR="00F124F5" w:rsidRPr="00AA3E35" w:rsidTr="002A035A">
        <w:tc>
          <w:tcPr>
            <w:tcW w:w="2155" w:type="dxa"/>
            <w:tcBorders>
              <w:left w:val="single" w:sz="2" w:space="0" w:color="000000"/>
              <w:bottom w:val="single" w:sz="2"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pacing w:after="0" w:line="276" w:lineRule="auto"/>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lang w:eastAsia="zh-CN" w:bidi="hi-IN"/>
              </w:rPr>
              <w:t>E-MAIL</w:t>
            </w:r>
          </w:p>
        </w:tc>
        <w:tc>
          <w:tcPr>
            <w:tcW w:w="7501" w:type="dxa"/>
            <w:gridSpan w:val="16"/>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76" w:lineRule="auto"/>
              <w:jc w:val="both"/>
              <w:textAlignment w:val="baseline"/>
              <w:rPr>
                <w:rFonts w:asciiTheme="majorHAnsi" w:eastAsia="NSimSun" w:hAnsiTheme="majorHAnsi" w:cstheme="majorHAnsi"/>
                <w:lang w:eastAsia="zh-CN" w:bidi="hi-IN"/>
              </w:rPr>
            </w:pPr>
          </w:p>
        </w:tc>
      </w:tr>
      <w:tr w:rsidR="00F124F5" w:rsidRPr="00AA3E35" w:rsidTr="002A035A">
        <w:tc>
          <w:tcPr>
            <w:tcW w:w="2155" w:type="dxa"/>
            <w:tcBorders>
              <w:left w:val="single" w:sz="2" w:space="0" w:color="000000"/>
              <w:bottom w:val="single" w:sz="2"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pacing w:after="0" w:line="276" w:lineRule="auto"/>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lang w:eastAsia="zh-CN" w:bidi="hi-IN"/>
              </w:rPr>
              <w:t>PEC</w:t>
            </w:r>
          </w:p>
        </w:tc>
        <w:tc>
          <w:tcPr>
            <w:tcW w:w="7501" w:type="dxa"/>
            <w:gridSpan w:val="16"/>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76" w:lineRule="auto"/>
              <w:jc w:val="both"/>
              <w:textAlignment w:val="baseline"/>
              <w:rPr>
                <w:rFonts w:asciiTheme="majorHAnsi" w:eastAsia="NSimSun" w:hAnsiTheme="majorHAnsi" w:cstheme="majorHAnsi"/>
                <w:lang w:eastAsia="zh-CN" w:bidi="hi-IN"/>
              </w:rPr>
            </w:pPr>
          </w:p>
        </w:tc>
      </w:tr>
    </w:tbl>
    <w:p w:rsidR="00F124F5" w:rsidRPr="00AA3E35" w:rsidRDefault="00F124F5" w:rsidP="0096638B">
      <w:pPr>
        <w:widowControl w:val="0"/>
        <w:suppressAutoHyphens/>
        <w:autoSpaceDN w:val="0"/>
        <w:spacing w:after="0" w:line="276" w:lineRule="auto"/>
        <w:jc w:val="both"/>
        <w:textAlignment w:val="baseline"/>
        <w:rPr>
          <w:rFonts w:asciiTheme="majorHAnsi" w:eastAsia="NSimSun" w:hAnsiTheme="majorHAnsi" w:cstheme="majorHAnsi"/>
          <w:lang w:eastAsia="zh-CN" w:bidi="hi-IN"/>
        </w:rPr>
      </w:pPr>
    </w:p>
    <w:p w:rsidR="00CC4A68" w:rsidRPr="00AA3E35" w:rsidRDefault="00F124F5" w:rsidP="0096638B">
      <w:pPr>
        <w:widowControl w:val="0"/>
        <w:suppressAutoHyphens/>
        <w:autoSpaceDN w:val="0"/>
        <w:spacing w:after="0" w:line="276" w:lineRule="auto"/>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lang w:eastAsia="zh-CN" w:bidi="hi-IN"/>
        </w:rPr>
        <w:t>ai fini di quanto previsto dall’art. 3, Legge Regionale 28 dicembre 2015, n. 40, che di seguito si riporta integralmente:</w:t>
      </w:r>
    </w:p>
    <w:p w:rsidR="00F124F5" w:rsidRPr="00AA3E35" w:rsidRDefault="00F124F5" w:rsidP="0096638B">
      <w:pPr>
        <w:widowControl w:val="0"/>
        <w:suppressAutoHyphens/>
        <w:autoSpaceDN w:val="0"/>
        <w:spacing w:after="0" w:line="276" w:lineRule="auto"/>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lang w:eastAsia="zh-CN" w:bidi="hi-IN"/>
        </w:rPr>
        <w:t>«</w:t>
      </w:r>
      <w:r w:rsidRPr="00AA3E35">
        <w:rPr>
          <w:rFonts w:asciiTheme="majorHAnsi" w:eastAsia="NSimSun" w:hAnsiTheme="majorHAnsi" w:cstheme="majorHAnsi"/>
          <w:i/>
          <w:iCs/>
          <w:lang w:eastAsia="zh-CN" w:bidi="hi-IN"/>
        </w:rPr>
        <w:t>1. A decorrere dal periodo d’imposta 2016, le detrazioni previste dall’articol</w:t>
      </w:r>
      <w:r w:rsidR="00CC4A68" w:rsidRPr="00AA3E35">
        <w:rPr>
          <w:rFonts w:asciiTheme="majorHAnsi" w:eastAsia="NSimSun" w:hAnsiTheme="majorHAnsi" w:cstheme="majorHAnsi"/>
          <w:i/>
          <w:iCs/>
          <w:lang w:eastAsia="zh-CN" w:bidi="hi-IN"/>
        </w:rPr>
        <w:t>o 12, comma 1, lettera c), del D</w:t>
      </w:r>
      <w:r w:rsidRPr="00AA3E35">
        <w:rPr>
          <w:rFonts w:asciiTheme="majorHAnsi" w:eastAsia="NSimSun" w:hAnsiTheme="majorHAnsi" w:cstheme="majorHAnsi"/>
          <w:i/>
          <w:iCs/>
          <w:lang w:eastAsia="zh-CN" w:bidi="hi-IN"/>
        </w:rPr>
        <w:t xml:space="preserve">.P.R. 917/1986 sono maggiorate, nell’ambito dell’addizionale regionale all’IRPEF e secondo quanto previsto dall’articolo </w:t>
      </w:r>
      <w:r w:rsidR="00CC4A68" w:rsidRPr="00AA3E35">
        <w:rPr>
          <w:rFonts w:asciiTheme="majorHAnsi" w:eastAsia="NSimSun" w:hAnsiTheme="majorHAnsi" w:cstheme="majorHAnsi"/>
          <w:i/>
          <w:iCs/>
          <w:lang w:eastAsia="zh-CN" w:bidi="hi-IN"/>
        </w:rPr>
        <w:t>6, comma</w:t>
      </w:r>
      <w:r w:rsidRPr="00AA3E35">
        <w:rPr>
          <w:rFonts w:asciiTheme="majorHAnsi" w:eastAsia="NSimSun" w:hAnsiTheme="majorHAnsi" w:cstheme="majorHAnsi"/>
          <w:i/>
          <w:iCs/>
          <w:lang w:eastAsia="zh-CN" w:bidi="hi-IN"/>
        </w:rPr>
        <w:t xml:space="preserve"> 5, del d.lgs. 68/2011, dei seguenti importi:</w:t>
      </w:r>
    </w:p>
    <w:p w:rsidR="00F124F5" w:rsidRPr="00AA3E35" w:rsidRDefault="00F124F5" w:rsidP="0096638B">
      <w:pPr>
        <w:widowControl w:val="0"/>
        <w:suppressAutoHyphens/>
        <w:autoSpaceDN w:val="0"/>
        <w:spacing w:after="0" w:line="276" w:lineRule="auto"/>
        <w:ind w:firstLine="708"/>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i/>
          <w:iCs/>
          <w:lang w:eastAsia="zh-CN" w:bidi="hi-IN"/>
        </w:rPr>
        <w:t>a) 20 euro per i contribuenti con più di tre figli a carico, per ciascun figlio, a partire dal primo, compresi i figli naturali riconosciuti, i figli adottivi o affidati;</w:t>
      </w:r>
    </w:p>
    <w:p w:rsidR="00F124F5" w:rsidRPr="00AA3E35" w:rsidRDefault="00F124F5" w:rsidP="0096638B">
      <w:pPr>
        <w:widowControl w:val="0"/>
        <w:suppressAutoHyphens/>
        <w:autoSpaceDN w:val="0"/>
        <w:spacing w:after="0" w:line="276" w:lineRule="auto"/>
        <w:ind w:firstLine="708"/>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i/>
          <w:iCs/>
          <w:lang w:eastAsia="zh-CN" w:bidi="hi-IN"/>
        </w:rPr>
        <w:t>b) la detrazione spettante ai sensi della lettera a) è aumentata di un importo pari a 375 euro per ogni figlio con diversa abilità ai sensi dell’articolo 3 della legge 5 febbraio 1992, n. 104 (Legge-quadro per l’assistenza, l’integrazione sociale e i diritti delle persone handicappate).</w:t>
      </w:r>
    </w:p>
    <w:p w:rsidR="00F124F5" w:rsidRPr="00AA3E35" w:rsidRDefault="00F124F5" w:rsidP="0096638B">
      <w:pPr>
        <w:widowControl w:val="0"/>
        <w:suppressAutoHyphens/>
        <w:autoSpaceDN w:val="0"/>
        <w:spacing w:after="0" w:line="276" w:lineRule="auto"/>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i/>
          <w:iCs/>
          <w:lang w:eastAsia="zh-CN" w:bidi="hi-IN"/>
        </w:rPr>
        <w:t xml:space="preserve">2. Ai fini della spettanza e della ripartizione delle detrazioni si applicano le disposizioni previste dall’articolo </w:t>
      </w:r>
      <w:r w:rsidR="00CC4A68" w:rsidRPr="00AA3E35">
        <w:rPr>
          <w:rFonts w:asciiTheme="majorHAnsi" w:eastAsia="NSimSun" w:hAnsiTheme="majorHAnsi" w:cstheme="majorHAnsi"/>
          <w:i/>
          <w:iCs/>
          <w:lang w:eastAsia="zh-CN" w:bidi="hi-IN"/>
        </w:rPr>
        <w:t>12, comma</w:t>
      </w:r>
      <w:r w:rsidRPr="00AA3E35">
        <w:rPr>
          <w:rFonts w:asciiTheme="majorHAnsi" w:eastAsia="NSimSun" w:hAnsiTheme="majorHAnsi" w:cstheme="majorHAnsi"/>
          <w:i/>
          <w:iCs/>
          <w:lang w:eastAsia="zh-CN" w:bidi="hi-IN"/>
        </w:rPr>
        <w:t xml:space="preserve"> 1, lettera c) e comma 2, del </w:t>
      </w:r>
      <w:r w:rsidR="00CC4A68" w:rsidRPr="00AA3E35">
        <w:rPr>
          <w:rFonts w:asciiTheme="majorHAnsi" w:eastAsia="NSimSun" w:hAnsiTheme="majorHAnsi" w:cstheme="majorHAnsi"/>
          <w:i/>
          <w:iCs/>
          <w:lang w:eastAsia="zh-CN" w:bidi="hi-IN"/>
        </w:rPr>
        <w:t>D</w:t>
      </w:r>
      <w:r w:rsidRPr="00AA3E35">
        <w:rPr>
          <w:rFonts w:asciiTheme="majorHAnsi" w:eastAsia="NSimSun" w:hAnsiTheme="majorHAnsi" w:cstheme="majorHAnsi"/>
          <w:i/>
          <w:iCs/>
          <w:lang w:eastAsia="zh-CN" w:bidi="hi-IN"/>
        </w:rPr>
        <w:t>.P.R. 917/1986.</w:t>
      </w:r>
    </w:p>
    <w:p w:rsidR="00891B7D" w:rsidRPr="00AA3E35" w:rsidRDefault="00F124F5" w:rsidP="0096638B">
      <w:pPr>
        <w:widowControl w:val="0"/>
        <w:suppressAutoHyphens/>
        <w:autoSpaceDN w:val="0"/>
        <w:spacing w:after="0" w:line="276" w:lineRule="auto"/>
        <w:jc w:val="both"/>
        <w:textAlignment w:val="baseline"/>
        <w:rPr>
          <w:rFonts w:asciiTheme="majorHAnsi" w:eastAsia="NSimSun" w:hAnsiTheme="majorHAnsi" w:cstheme="majorHAnsi"/>
          <w:i/>
          <w:iCs/>
          <w:lang w:eastAsia="zh-CN" w:bidi="hi-IN"/>
        </w:rPr>
      </w:pPr>
      <w:r w:rsidRPr="00AA3E35">
        <w:rPr>
          <w:rFonts w:asciiTheme="majorHAnsi" w:eastAsia="NSimSun" w:hAnsiTheme="majorHAnsi" w:cstheme="majorHAnsi"/>
          <w:i/>
          <w:iCs/>
          <w:lang w:eastAsia="zh-CN" w:bidi="hi-IN"/>
        </w:rPr>
        <w:t xml:space="preserve">3. Qualora il livello di reddito e la relativa imposta, calcolata su base familiare, non consente la fruizione delle detrazioni di cui al comma 1, il soggetto IRPEF usufruisce di misure di sostegno economico diretto equivalenti alle detrazioni spettanti. </w:t>
      </w:r>
    </w:p>
    <w:p w:rsidR="00F124F5" w:rsidRPr="00AA3E35" w:rsidRDefault="00F124F5" w:rsidP="0096638B">
      <w:pPr>
        <w:widowControl w:val="0"/>
        <w:suppressAutoHyphens/>
        <w:autoSpaceDN w:val="0"/>
        <w:spacing w:after="0" w:line="276" w:lineRule="auto"/>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i/>
          <w:iCs/>
          <w:lang w:eastAsia="zh-CN" w:bidi="hi-IN"/>
        </w:rPr>
        <w:t>4. La Giunta regionale, con propria deliberazione, disciplina le modalità meramente applicative per l’accesso alle misure di cui al comma 3.</w:t>
      </w:r>
      <w:r w:rsidRPr="00AA3E35">
        <w:rPr>
          <w:rFonts w:asciiTheme="majorHAnsi" w:eastAsia="NSimSun" w:hAnsiTheme="majorHAnsi" w:cstheme="majorHAnsi"/>
          <w:lang w:eastAsia="zh-CN" w:bidi="hi-IN"/>
        </w:rPr>
        <w:t>»;</w:t>
      </w:r>
    </w:p>
    <w:p w:rsidR="00B84FB1" w:rsidRPr="00AA3E35" w:rsidRDefault="00B84FB1" w:rsidP="0096638B">
      <w:pPr>
        <w:widowControl w:val="0"/>
        <w:suppressAutoHyphens/>
        <w:autoSpaceDN w:val="0"/>
        <w:spacing w:after="0" w:line="276" w:lineRule="auto"/>
        <w:jc w:val="both"/>
        <w:textAlignment w:val="baseline"/>
        <w:rPr>
          <w:rFonts w:asciiTheme="majorHAnsi" w:eastAsia="NSimSun" w:hAnsiTheme="majorHAnsi" w:cstheme="majorHAnsi"/>
          <w:lang w:eastAsia="zh-CN" w:bidi="hi-IN"/>
        </w:rPr>
      </w:pPr>
    </w:p>
    <w:p w:rsidR="00F124F5" w:rsidRPr="00AA3E35" w:rsidRDefault="00F124F5" w:rsidP="0096638B">
      <w:pPr>
        <w:widowControl w:val="0"/>
        <w:suppressAutoHyphens/>
        <w:autoSpaceDN w:val="0"/>
        <w:spacing w:after="0" w:line="276" w:lineRule="auto"/>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lang w:eastAsia="zh-CN" w:bidi="hi-IN"/>
        </w:rPr>
        <w:t>consapevole delle sanzioni civili e penali</w:t>
      </w:r>
      <w:r w:rsidR="00CC4A68" w:rsidRPr="00AA3E35">
        <w:rPr>
          <w:rFonts w:asciiTheme="majorHAnsi" w:eastAsia="NSimSun" w:hAnsiTheme="majorHAnsi" w:cstheme="majorHAnsi"/>
          <w:lang w:eastAsia="zh-CN" w:bidi="hi-IN"/>
        </w:rPr>
        <w:t xml:space="preserve"> previste dagli artt. 75 e 76, D</w:t>
      </w:r>
      <w:r w:rsidRPr="00AA3E35">
        <w:rPr>
          <w:rFonts w:asciiTheme="majorHAnsi" w:eastAsia="NSimSun" w:hAnsiTheme="majorHAnsi" w:cstheme="majorHAnsi"/>
          <w:lang w:eastAsia="zh-CN" w:bidi="hi-IN"/>
        </w:rPr>
        <w:t>.P.R. 28 dicembre 2000, n. 445 per l’ipotesi di dichiarazioni non veritiere;</w:t>
      </w:r>
    </w:p>
    <w:p w:rsidR="00F124F5" w:rsidRPr="00AA3E35" w:rsidRDefault="00F124F5" w:rsidP="0096638B">
      <w:pPr>
        <w:widowControl w:val="0"/>
        <w:suppressAutoHyphens/>
        <w:autoSpaceDN w:val="0"/>
        <w:spacing w:after="0" w:line="276" w:lineRule="auto"/>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lang w:eastAsia="zh-CN" w:bidi="hi-IN"/>
        </w:rPr>
        <w:t xml:space="preserve">ai sensi degli artt. 46 e 47, </w:t>
      </w:r>
      <w:r w:rsidR="00CC4A68" w:rsidRPr="00AA3E35">
        <w:rPr>
          <w:rFonts w:asciiTheme="majorHAnsi" w:eastAsia="NSimSun" w:hAnsiTheme="majorHAnsi" w:cstheme="majorHAnsi"/>
          <w:lang w:eastAsia="zh-CN" w:bidi="hi-IN"/>
        </w:rPr>
        <w:t>D</w:t>
      </w:r>
      <w:r w:rsidRPr="00AA3E35">
        <w:rPr>
          <w:rFonts w:asciiTheme="majorHAnsi" w:eastAsia="NSimSun" w:hAnsiTheme="majorHAnsi" w:cstheme="majorHAnsi"/>
          <w:lang w:eastAsia="zh-CN" w:bidi="hi-IN"/>
        </w:rPr>
        <w:t>.P.R. 28 dicembre 2000, n. 445,</w:t>
      </w:r>
    </w:p>
    <w:p w:rsidR="00F124F5" w:rsidRPr="00AA3E35" w:rsidRDefault="00F124F5" w:rsidP="0096638B">
      <w:pPr>
        <w:widowControl w:val="0"/>
        <w:suppressAutoHyphens/>
        <w:autoSpaceDN w:val="0"/>
        <w:spacing w:after="0" w:line="276" w:lineRule="auto"/>
        <w:jc w:val="both"/>
        <w:textAlignment w:val="baseline"/>
        <w:rPr>
          <w:rFonts w:asciiTheme="majorHAnsi" w:eastAsia="NSimSun" w:hAnsiTheme="majorHAnsi" w:cstheme="majorHAnsi"/>
          <w:lang w:eastAsia="zh-CN" w:bidi="hi-IN"/>
        </w:rPr>
      </w:pPr>
    </w:p>
    <w:p w:rsidR="00F124F5" w:rsidRPr="00AA3E35" w:rsidRDefault="00F124F5" w:rsidP="0096638B">
      <w:pPr>
        <w:widowControl w:val="0"/>
        <w:suppressAutoHyphens/>
        <w:autoSpaceDN w:val="0"/>
        <w:spacing w:after="0" w:line="276" w:lineRule="auto"/>
        <w:jc w:val="center"/>
        <w:textAlignment w:val="baseline"/>
        <w:rPr>
          <w:rFonts w:asciiTheme="majorHAnsi" w:eastAsia="NSimSun" w:hAnsiTheme="majorHAnsi" w:cstheme="majorHAnsi"/>
          <w:lang w:eastAsia="zh-CN" w:bidi="hi-IN"/>
        </w:rPr>
      </w:pPr>
      <w:r w:rsidRPr="00AA3E35">
        <w:rPr>
          <w:rFonts w:asciiTheme="majorHAnsi" w:eastAsia="NSimSun" w:hAnsiTheme="majorHAnsi" w:cstheme="majorHAnsi"/>
          <w:b/>
          <w:bCs/>
          <w:lang w:eastAsia="zh-CN" w:bidi="hi-IN"/>
        </w:rPr>
        <w:lastRenderedPageBreak/>
        <w:t>DICHIARA</w:t>
      </w:r>
    </w:p>
    <w:p w:rsidR="00F124F5" w:rsidRPr="00AA3E35" w:rsidRDefault="00F124F5" w:rsidP="0096638B">
      <w:pPr>
        <w:widowControl w:val="0"/>
        <w:suppressAutoHyphens/>
        <w:autoSpaceDN w:val="0"/>
        <w:spacing w:after="0" w:line="276" w:lineRule="auto"/>
        <w:jc w:val="both"/>
        <w:textAlignment w:val="baseline"/>
        <w:rPr>
          <w:rFonts w:asciiTheme="majorHAnsi" w:eastAsia="NSimSun" w:hAnsiTheme="majorHAnsi" w:cstheme="majorHAnsi"/>
          <w:lang w:eastAsia="zh-CN" w:bidi="hi-IN"/>
        </w:rPr>
      </w:pPr>
    </w:p>
    <w:p w:rsidR="00F124F5" w:rsidRPr="00AA3E35" w:rsidRDefault="00F124F5" w:rsidP="0096638B">
      <w:pPr>
        <w:widowControl w:val="0"/>
        <w:numPr>
          <w:ilvl w:val="0"/>
          <w:numId w:val="1"/>
        </w:numPr>
        <w:suppressAutoHyphens/>
        <w:autoSpaceDN w:val="0"/>
        <w:spacing w:after="0" w:line="276" w:lineRule="auto"/>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lang w:eastAsia="zh-CN" w:bidi="hi-IN"/>
        </w:rPr>
        <w:t>di essere soggetto all’imposta sul reddito delle persone fisiche (di seguito: IRPEF);</w:t>
      </w:r>
    </w:p>
    <w:p w:rsidR="00F124F5" w:rsidRPr="00AA3E35" w:rsidRDefault="00F124F5" w:rsidP="0096638B">
      <w:pPr>
        <w:widowControl w:val="0"/>
        <w:numPr>
          <w:ilvl w:val="0"/>
          <w:numId w:val="1"/>
        </w:numPr>
        <w:suppressAutoHyphens/>
        <w:autoSpaceDN w:val="0"/>
        <w:spacing w:after="0" w:line="276" w:lineRule="auto"/>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lang w:eastAsia="zh-CN" w:bidi="hi-IN"/>
        </w:rPr>
        <w:t xml:space="preserve">che il proprio reddito complessivo determinato ai fini dell’IRPEF, al netto degli oneri deducibili riconosciuti ai fini di tale imposta (c.d. </w:t>
      </w:r>
      <w:r w:rsidRPr="00AA3E35">
        <w:rPr>
          <w:rFonts w:asciiTheme="majorHAnsi" w:eastAsia="NSimSun" w:hAnsiTheme="majorHAnsi" w:cstheme="majorHAnsi"/>
          <w:b/>
          <w:bCs/>
          <w:lang w:eastAsia="zh-CN" w:bidi="hi-IN"/>
        </w:rPr>
        <w:t>reddito imponibile</w:t>
      </w:r>
      <w:r w:rsidRPr="00AA3E35">
        <w:rPr>
          <w:rFonts w:asciiTheme="majorHAnsi" w:eastAsia="NSimSun" w:hAnsiTheme="majorHAnsi" w:cstheme="majorHAnsi"/>
          <w:lang w:eastAsia="zh-CN" w:bidi="hi-IN"/>
        </w:rPr>
        <w:t xml:space="preserve">), </w:t>
      </w:r>
      <w:r w:rsidRPr="00AA3E35">
        <w:rPr>
          <w:rFonts w:asciiTheme="majorHAnsi" w:eastAsia="NSimSun" w:hAnsiTheme="majorHAnsi" w:cstheme="majorHAnsi"/>
          <w:b/>
          <w:bCs/>
          <w:lang w:eastAsia="zh-CN" w:bidi="hi-IN"/>
        </w:rPr>
        <w:t>per il periodo d’imposta 202</w:t>
      </w:r>
      <w:r w:rsidR="00AA3E35" w:rsidRPr="00AA3E35">
        <w:rPr>
          <w:rFonts w:asciiTheme="majorHAnsi" w:eastAsia="NSimSun" w:hAnsiTheme="majorHAnsi" w:cstheme="majorHAnsi"/>
          <w:b/>
          <w:bCs/>
          <w:lang w:eastAsia="zh-CN" w:bidi="hi-IN"/>
        </w:rPr>
        <w:t>4</w:t>
      </w:r>
      <w:r w:rsidRPr="00AA3E35">
        <w:rPr>
          <w:rFonts w:asciiTheme="majorHAnsi" w:eastAsia="NSimSun" w:hAnsiTheme="majorHAnsi" w:cstheme="majorHAnsi"/>
          <w:lang w:eastAsia="zh-CN" w:bidi="hi-IN"/>
        </w:rPr>
        <w:t>, è pari a € ____________________________;</w:t>
      </w:r>
    </w:p>
    <w:p w:rsidR="00F124F5" w:rsidRPr="00AA3E35" w:rsidRDefault="00F124F5" w:rsidP="0096638B">
      <w:pPr>
        <w:widowControl w:val="0"/>
        <w:numPr>
          <w:ilvl w:val="0"/>
          <w:numId w:val="1"/>
        </w:numPr>
        <w:suppressAutoHyphens/>
        <w:autoSpaceDN w:val="0"/>
        <w:spacing w:after="0" w:line="276" w:lineRule="auto"/>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lang w:eastAsia="zh-CN" w:bidi="hi-IN"/>
        </w:rPr>
        <w:t xml:space="preserve">di avere diritto, con riferimento all’IRPEF dovuta </w:t>
      </w:r>
      <w:r w:rsidRPr="00AA3E35">
        <w:rPr>
          <w:rFonts w:asciiTheme="majorHAnsi" w:eastAsia="NSimSun" w:hAnsiTheme="majorHAnsi" w:cstheme="majorHAnsi"/>
          <w:b/>
          <w:bCs/>
          <w:lang w:eastAsia="zh-CN" w:bidi="hi-IN"/>
        </w:rPr>
        <w:t>per il periodo d’imposta 202</w:t>
      </w:r>
      <w:r w:rsidR="00AA3E35" w:rsidRPr="00AA3E35">
        <w:rPr>
          <w:rFonts w:asciiTheme="majorHAnsi" w:eastAsia="NSimSun" w:hAnsiTheme="majorHAnsi" w:cstheme="majorHAnsi"/>
          <w:b/>
          <w:bCs/>
          <w:lang w:eastAsia="zh-CN" w:bidi="hi-IN"/>
        </w:rPr>
        <w:t>4</w:t>
      </w:r>
      <w:r w:rsidRPr="00AA3E35">
        <w:rPr>
          <w:rFonts w:asciiTheme="majorHAnsi" w:eastAsia="NSimSun" w:hAnsiTheme="majorHAnsi" w:cstheme="majorHAnsi"/>
          <w:lang w:eastAsia="zh-CN" w:bidi="hi-IN"/>
        </w:rPr>
        <w:t xml:space="preserve">, alle detrazioni per carichi di famiglia di cui all’art. 12, comma 1, lett. c, d.P.R. 22 dicembre 1986, n. 917 (Testo unico delle imposte sui redditi), in relazione ai seguenti </w:t>
      </w:r>
      <w:r w:rsidRPr="00AA3E35">
        <w:rPr>
          <w:rFonts w:asciiTheme="majorHAnsi" w:eastAsia="NSimSun" w:hAnsiTheme="majorHAnsi" w:cstheme="majorHAnsi"/>
          <w:b/>
          <w:bCs/>
          <w:lang w:eastAsia="zh-CN" w:bidi="hi-IN"/>
        </w:rPr>
        <w:t>figli a carico</w:t>
      </w:r>
      <w:r w:rsidRPr="00AA3E35">
        <w:rPr>
          <w:rFonts w:asciiTheme="majorHAnsi" w:eastAsia="NSimSun" w:hAnsiTheme="majorHAnsi" w:cstheme="majorHAnsi"/>
          <w:lang w:eastAsia="zh-CN" w:bidi="hi-IN"/>
        </w:rPr>
        <w:t xml:space="preserve"> (N.B.: ai sensi dell’art. 12, comma 2, d.P.R. 22 dicembre 1986, n. 917, si considerano a carico i figli che, nell’anno fiscale di riferimento, possiedono «</w:t>
      </w:r>
      <w:r w:rsidRPr="00AA3E35">
        <w:rPr>
          <w:rFonts w:asciiTheme="majorHAnsi" w:eastAsia="NSimSun" w:hAnsiTheme="majorHAnsi" w:cstheme="majorHAnsi"/>
          <w:i/>
          <w:iCs/>
          <w:lang w:eastAsia="zh-CN" w:bidi="hi-IN"/>
        </w:rPr>
        <w:t xml:space="preserve">un </w:t>
      </w:r>
      <w:r w:rsidRPr="00AA3E35">
        <w:rPr>
          <w:rFonts w:asciiTheme="majorHAnsi" w:eastAsia="NSimSun" w:hAnsiTheme="majorHAnsi" w:cstheme="majorHAnsi"/>
          <w:i/>
          <w:iCs/>
          <w:u w:val="single"/>
          <w:lang w:eastAsia="zh-CN" w:bidi="hi-IN"/>
        </w:rPr>
        <w:t>reddito complessivo</w:t>
      </w:r>
      <w:r w:rsidRPr="00AA3E35">
        <w:rPr>
          <w:rFonts w:asciiTheme="majorHAnsi" w:eastAsia="NSimSun" w:hAnsiTheme="majorHAnsi" w:cstheme="majorHAnsi"/>
          <w:i/>
          <w:iCs/>
          <w:lang w:eastAsia="zh-CN" w:bidi="hi-IN"/>
        </w:rPr>
        <w:t xml:space="preserve">, computando anche le retribuzioni corrisposte da enti e organismi internazionali, rappresentanze diplomatiche e consolari e missioni, nonché quelle corrisposte dalla Santa Sede, dagli enti gestiti direttamente da essa e dagli enti centrali della Chiesa cattolica, </w:t>
      </w:r>
      <w:r w:rsidRPr="00AA3E35">
        <w:rPr>
          <w:rFonts w:asciiTheme="majorHAnsi" w:eastAsia="NSimSun" w:hAnsiTheme="majorHAnsi" w:cstheme="majorHAnsi"/>
          <w:i/>
          <w:iCs/>
          <w:u w:val="single"/>
          <w:lang w:eastAsia="zh-CN" w:bidi="hi-IN"/>
        </w:rPr>
        <w:t>non superiore a 2.840,51 euro</w:t>
      </w:r>
      <w:r w:rsidRPr="00AA3E35">
        <w:rPr>
          <w:rFonts w:asciiTheme="majorHAnsi" w:eastAsia="NSimSun" w:hAnsiTheme="majorHAnsi" w:cstheme="majorHAnsi"/>
          <w:i/>
          <w:iCs/>
          <w:lang w:eastAsia="zh-CN" w:bidi="hi-IN"/>
        </w:rPr>
        <w:t xml:space="preserve">, al lordo degli oneri deducibili. </w:t>
      </w:r>
      <w:r w:rsidRPr="00AA3E35">
        <w:rPr>
          <w:rFonts w:asciiTheme="majorHAnsi" w:eastAsia="NSimSun" w:hAnsiTheme="majorHAnsi" w:cstheme="majorHAnsi"/>
          <w:i/>
          <w:iCs/>
          <w:u w:val="single"/>
          <w:lang w:eastAsia="zh-CN" w:bidi="hi-IN"/>
        </w:rPr>
        <w:t>Per i figli di età non superiore a ventiquattro anni il limite di reddito complessivo di cui al primo periodo è elevato a 4.000 euro</w:t>
      </w:r>
      <w:r w:rsidRPr="00AA3E35">
        <w:rPr>
          <w:rFonts w:asciiTheme="majorHAnsi" w:eastAsia="NSimSun" w:hAnsiTheme="majorHAnsi" w:cstheme="majorHAnsi"/>
          <w:lang w:eastAsia="zh-CN" w:bidi="hi-IN"/>
        </w:rPr>
        <w:t>»):</w:t>
      </w:r>
    </w:p>
    <w:p w:rsidR="00F124F5" w:rsidRPr="00AA3E35" w:rsidRDefault="00F124F5" w:rsidP="0096638B">
      <w:pPr>
        <w:widowControl w:val="0"/>
        <w:suppressAutoHyphens/>
        <w:autoSpaceDN w:val="0"/>
        <w:spacing w:after="0" w:line="276" w:lineRule="auto"/>
        <w:ind w:left="720"/>
        <w:jc w:val="both"/>
        <w:textAlignment w:val="baseline"/>
        <w:rPr>
          <w:rFonts w:asciiTheme="majorHAnsi" w:eastAsia="NSimSun" w:hAnsiTheme="majorHAnsi" w:cstheme="majorHAnsi"/>
          <w:lang w:eastAsia="zh-CN" w:bidi="hi-IN"/>
        </w:rPr>
      </w:pPr>
    </w:p>
    <w:tbl>
      <w:tblPr>
        <w:tblW w:w="10980" w:type="dxa"/>
        <w:tblInd w:w="-543" w:type="dxa"/>
        <w:tblLayout w:type="fixed"/>
        <w:tblCellMar>
          <w:left w:w="10" w:type="dxa"/>
          <w:right w:w="10" w:type="dxa"/>
        </w:tblCellMar>
        <w:tblLook w:val="0000"/>
      </w:tblPr>
      <w:tblGrid>
        <w:gridCol w:w="227"/>
        <w:gridCol w:w="1445"/>
        <w:gridCol w:w="1560"/>
        <w:gridCol w:w="1275"/>
        <w:gridCol w:w="988"/>
        <w:gridCol w:w="2273"/>
        <w:gridCol w:w="816"/>
        <w:gridCol w:w="393"/>
        <w:gridCol w:w="408"/>
        <w:gridCol w:w="1595"/>
      </w:tblGrid>
      <w:tr w:rsidR="00F124F5" w:rsidRPr="00AA3E35" w:rsidTr="00DA51AC">
        <w:trPr>
          <w:trHeight w:val="1102"/>
        </w:trPr>
        <w:tc>
          <w:tcPr>
            <w:tcW w:w="22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b/>
                <w:bCs/>
                <w:color w:val="000000"/>
                <w:lang w:eastAsia="zh-CN" w:bidi="hi-IN"/>
              </w:rPr>
            </w:pPr>
          </w:p>
        </w:tc>
        <w:tc>
          <w:tcPr>
            <w:tcW w:w="144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pacing w:after="0" w:line="240" w:lineRule="auto"/>
              <w:ind w:right="-510"/>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b/>
                <w:bCs/>
                <w:color w:val="000000"/>
                <w:lang w:eastAsia="zh-CN" w:bidi="hi-IN"/>
              </w:rPr>
              <w:t>COGNOME</w:t>
            </w:r>
          </w:p>
        </w:tc>
        <w:tc>
          <w:tcPr>
            <w:tcW w:w="156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pacing w:after="0" w:line="240" w:lineRule="auto"/>
              <w:ind w:right="-510"/>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b/>
                <w:bCs/>
                <w:color w:val="000000"/>
                <w:lang w:eastAsia="zh-CN" w:bidi="hi-IN"/>
              </w:rPr>
              <w:t>NOME</w:t>
            </w:r>
          </w:p>
        </w:tc>
        <w:tc>
          <w:tcPr>
            <w:tcW w:w="127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pacing w:after="0" w:line="240" w:lineRule="auto"/>
              <w:ind w:right="-510"/>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b/>
                <w:bCs/>
                <w:color w:val="000000"/>
                <w:lang w:eastAsia="zh-CN" w:bidi="hi-IN"/>
              </w:rPr>
              <w:t>LUOGO DI</w:t>
            </w:r>
          </w:p>
          <w:p w:rsidR="00F124F5" w:rsidRPr="00AA3E35" w:rsidRDefault="00F124F5" w:rsidP="0096638B">
            <w:pPr>
              <w:widowControl w:val="0"/>
              <w:suppressLineNumbers/>
              <w:suppressAutoHyphens/>
              <w:autoSpaceDN w:val="0"/>
              <w:spacing w:after="0" w:line="240" w:lineRule="auto"/>
              <w:ind w:right="-510"/>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b/>
                <w:bCs/>
                <w:color w:val="000000"/>
                <w:lang w:eastAsia="zh-CN" w:bidi="hi-IN"/>
              </w:rPr>
              <w:t>NASCITA</w:t>
            </w:r>
          </w:p>
        </w:tc>
        <w:tc>
          <w:tcPr>
            <w:tcW w:w="98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pacing w:after="0" w:line="240" w:lineRule="auto"/>
              <w:ind w:right="-510"/>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b/>
                <w:bCs/>
                <w:color w:val="000000"/>
                <w:lang w:eastAsia="zh-CN" w:bidi="hi-IN"/>
              </w:rPr>
              <w:t>DATA DI</w:t>
            </w:r>
          </w:p>
          <w:p w:rsidR="00F124F5" w:rsidRPr="00AA3E35" w:rsidRDefault="00F124F5" w:rsidP="0096638B">
            <w:pPr>
              <w:widowControl w:val="0"/>
              <w:suppressLineNumbers/>
              <w:suppressAutoHyphens/>
              <w:autoSpaceDN w:val="0"/>
              <w:spacing w:after="0" w:line="240" w:lineRule="auto"/>
              <w:ind w:right="-510"/>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b/>
                <w:bCs/>
                <w:color w:val="000000"/>
                <w:lang w:eastAsia="zh-CN" w:bidi="hi-IN"/>
              </w:rPr>
              <w:t>NASCITA</w:t>
            </w:r>
          </w:p>
        </w:tc>
        <w:tc>
          <w:tcPr>
            <w:tcW w:w="227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pacing w:after="0" w:line="240" w:lineRule="auto"/>
              <w:ind w:right="-510"/>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b/>
                <w:bCs/>
                <w:color w:val="000000"/>
                <w:lang w:eastAsia="zh-CN" w:bidi="hi-IN"/>
              </w:rPr>
              <w:t>CODICE FISCALE</w:t>
            </w:r>
          </w:p>
        </w:tc>
        <w:tc>
          <w:tcPr>
            <w:tcW w:w="81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pacing w:after="0" w:line="240" w:lineRule="auto"/>
              <w:ind w:right="-510"/>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b/>
                <w:bCs/>
                <w:color w:val="000000"/>
                <w:lang w:eastAsia="zh-CN" w:bidi="hi-IN"/>
              </w:rPr>
              <w:t xml:space="preserve">MESI </w:t>
            </w:r>
          </w:p>
          <w:p w:rsidR="00F124F5" w:rsidRPr="00AA3E35" w:rsidRDefault="00F124F5" w:rsidP="0096638B">
            <w:pPr>
              <w:widowControl w:val="0"/>
              <w:suppressLineNumbers/>
              <w:suppressAutoHyphens/>
              <w:autoSpaceDN w:val="0"/>
              <w:spacing w:after="0" w:line="240" w:lineRule="auto"/>
              <w:ind w:right="-510"/>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b/>
                <w:bCs/>
                <w:color w:val="000000"/>
                <w:lang w:eastAsia="zh-CN" w:bidi="hi-IN"/>
              </w:rPr>
              <w:t xml:space="preserve">A </w:t>
            </w:r>
          </w:p>
          <w:p w:rsidR="00F124F5" w:rsidRPr="00AA3E35" w:rsidRDefault="00F124F5" w:rsidP="0096638B">
            <w:pPr>
              <w:widowControl w:val="0"/>
              <w:suppressLineNumbers/>
              <w:suppressAutoHyphens/>
              <w:autoSpaceDN w:val="0"/>
              <w:spacing w:after="0" w:line="240" w:lineRule="auto"/>
              <w:ind w:right="-510"/>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b/>
                <w:bCs/>
                <w:color w:val="000000"/>
                <w:lang w:eastAsia="zh-CN" w:bidi="hi-IN"/>
              </w:rPr>
              <w:t>CARICO</w:t>
            </w:r>
          </w:p>
        </w:tc>
        <w:tc>
          <w:tcPr>
            <w:tcW w:w="39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pacing w:after="0" w:line="240" w:lineRule="auto"/>
              <w:ind w:right="-510"/>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b/>
                <w:bCs/>
                <w:color w:val="000000"/>
                <w:lang w:eastAsia="zh-CN" w:bidi="hi-IN"/>
              </w:rPr>
              <w:t>50</w:t>
            </w:r>
          </w:p>
          <w:p w:rsidR="00F124F5" w:rsidRPr="00AA3E35" w:rsidRDefault="00F124F5" w:rsidP="0096638B">
            <w:pPr>
              <w:widowControl w:val="0"/>
              <w:suppressLineNumbers/>
              <w:suppressAutoHyphens/>
              <w:autoSpaceDN w:val="0"/>
              <w:spacing w:after="0" w:line="240" w:lineRule="auto"/>
              <w:ind w:right="-510"/>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b/>
                <w:bCs/>
                <w:color w:val="000000"/>
                <w:lang w:eastAsia="zh-CN" w:bidi="hi-IN"/>
              </w:rPr>
              <w:t>%</w:t>
            </w:r>
          </w:p>
        </w:tc>
        <w:tc>
          <w:tcPr>
            <w:tcW w:w="40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pacing w:after="0" w:line="240" w:lineRule="auto"/>
              <w:ind w:right="-510"/>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b/>
                <w:bCs/>
                <w:color w:val="000000"/>
                <w:lang w:eastAsia="zh-CN" w:bidi="hi-IN"/>
              </w:rPr>
              <w:t>100</w:t>
            </w:r>
          </w:p>
          <w:p w:rsidR="00F124F5" w:rsidRPr="00AA3E35" w:rsidRDefault="00F124F5" w:rsidP="0096638B">
            <w:pPr>
              <w:widowControl w:val="0"/>
              <w:suppressLineNumbers/>
              <w:suppressAutoHyphens/>
              <w:autoSpaceDN w:val="0"/>
              <w:spacing w:after="0" w:line="240" w:lineRule="auto"/>
              <w:ind w:right="-510"/>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b/>
                <w:bCs/>
                <w:color w:val="000000"/>
                <w:lang w:eastAsia="zh-CN" w:bidi="hi-IN"/>
              </w:rPr>
              <w:t>%</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124F5" w:rsidRPr="00AA3E35" w:rsidRDefault="00F124F5" w:rsidP="00AA3E35">
            <w:pPr>
              <w:widowControl w:val="0"/>
              <w:suppressLineNumbers/>
              <w:suppressAutoHyphens/>
              <w:autoSpaceDN w:val="0"/>
              <w:spacing w:after="0" w:line="240" w:lineRule="auto"/>
              <w:ind w:right="-510"/>
              <w:textAlignment w:val="baseline"/>
              <w:rPr>
                <w:rFonts w:asciiTheme="majorHAnsi" w:eastAsia="NSimSun" w:hAnsiTheme="majorHAnsi" w:cstheme="majorHAnsi"/>
                <w:lang w:eastAsia="zh-CN" w:bidi="hi-IN"/>
              </w:rPr>
            </w:pPr>
            <w:r w:rsidRPr="00AA3E35">
              <w:rPr>
                <w:rFonts w:asciiTheme="majorHAnsi" w:eastAsia="NSimSun" w:hAnsiTheme="majorHAnsi" w:cstheme="majorHAnsi"/>
                <w:b/>
                <w:bCs/>
                <w:color w:val="000000"/>
                <w:lang w:eastAsia="zh-CN" w:bidi="hi-IN"/>
              </w:rPr>
              <w:t>INVALIDITÀ</w:t>
            </w:r>
          </w:p>
          <w:p w:rsidR="00F124F5" w:rsidRPr="00AA3E35" w:rsidRDefault="00F124F5" w:rsidP="00AA3E35">
            <w:pPr>
              <w:widowControl w:val="0"/>
              <w:suppressLineNumbers/>
              <w:suppressAutoHyphens/>
              <w:autoSpaceDN w:val="0"/>
              <w:spacing w:after="0" w:line="240" w:lineRule="auto"/>
              <w:ind w:right="-510"/>
              <w:textAlignment w:val="baseline"/>
              <w:rPr>
                <w:rFonts w:asciiTheme="majorHAnsi" w:eastAsia="NSimSun" w:hAnsiTheme="majorHAnsi" w:cstheme="majorHAnsi"/>
                <w:lang w:eastAsia="zh-CN" w:bidi="hi-IN"/>
              </w:rPr>
            </w:pPr>
            <w:r w:rsidRPr="00AA3E35">
              <w:rPr>
                <w:rFonts w:asciiTheme="majorHAnsi" w:eastAsia="NSimSun" w:hAnsiTheme="majorHAnsi" w:cstheme="majorHAnsi"/>
                <w:b/>
                <w:bCs/>
                <w:color w:val="000000"/>
                <w:lang w:eastAsia="zh-CN" w:bidi="hi-IN"/>
              </w:rPr>
              <w:t>EX ART. 3,</w:t>
            </w:r>
          </w:p>
          <w:p w:rsidR="00F124F5" w:rsidRPr="00AA3E35" w:rsidRDefault="00F124F5" w:rsidP="00AA3E35">
            <w:pPr>
              <w:widowControl w:val="0"/>
              <w:suppressLineNumbers/>
              <w:suppressAutoHyphens/>
              <w:autoSpaceDN w:val="0"/>
              <w:spacing w:after="0" w:line="240" w:lineRule="auto"/>
              <w:ind w:right="-510"/>
              <w:textAlignment w:val="baseline"/>
              <w:rPr>
                <w:rFonts w:asciiTheme="majorHAnsi" w:eastAsia="NSimSun" w:hAnsiTheme="majorHAnsi" w:cstheme="majorHAnsi"/>
                <w:lang w:eastAsia="zh-CN" w:bidi="hi-IN"/>
              </w:rPr>
            </w:pPr>
            <w:r w:rsidRPr="00AA3E35">
              <w:rPr>
                <w:rFonts w:asciiTheme="majorHAnsi" w:eastAsia="NSimSun" w:hAnsiTheme="majorHAnsi" w:cstheme="majorHAnsi"/>
                <w:b/>
                <w:bCs/>
                <w:color w:val="000000"/>
                <w:lang w:eastAsia="zh-CN" w:bidi="hi-IN"/>
              </w:rPr>
              <w:t>LEGGE 104/1992</w:t>
            </w:r>
          </w:p>
          <w:p w:rsidR="00F124F5" w:rsidRPr="00AA3E35" w:rsidRDefault="00F124F5" w:rsidP="00AA3E35">
            <w:pPr>
              <w:widowControl w:val="0"/>
              <w:suppressLineNumbers/>
              <w:suppressAutoHyphens/>
              <w:autoSpaceDN w:val="0"/>
              <w:spacing w:after="0" w:line="240" w:lineRule="auto"/>
              <w:ind w:right="-510"/>
              <w:textAlignment w:val="baseline"/>
              <w:rPr>
                <w:rFonts w:asciiTheme="majorHAnsi" w:eastAsia="NSimSun" w:hAnsiTheme="majorHAnsi" w:cstheme="majorHAnsi"/>
                <w:lang w:eastAsia="zh-CN" w:bidi="hi-IN"/>
              </w:rPr>
            </w:pPr>
            <w:r w:rsidRPr="00AA3E35">
              <w:rPr>
                <w:rFonts w:asciiTheme="majorHAnsi" w:eastAsia="NSimSun" w:hAnsiTheme="majorHAnsi" w:cstheme="majorHAnsi"/>
                <w:b/>
                <w:bCs/>
                <w:color w:val="000000"/>
                <w:lang w:eastAsia="zh-CN" w:bidi="hi-IN"/>
              </w:rPr>
              <w:t>(indicare SI o NO)</w:t>
            </w:r>
          </w:p>
        </w:tc>
      </w:tr>
      <w:tr w:rsidR="00F124F5" w:rsidRPr="00AA3E35" w:rsidTr="00DA51AC">
        <w:trPr>
          <w:trHeight w:val="536"/>
        </w:trPr>
        <w:tc>
          <w:tcPr>
            <w:tcW w:w="227"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pacing w:after="0" w:line="240" w:lineRule="auto"/>
              <w:ind w:right="-510"/>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color w:val="000000"/>
                <w:lang w:eastAsia="zh-CN" w:bidi="hi-IN"/>
              </w:rPr>
              <w:t>1</w:t>
            </w:r>
          </w:p>
        </w:tc>
        <w:tc>
          <w:tcPr>
            <w:tcW w:w="144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1560"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127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98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227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816"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39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40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15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397"/>
              <w:jc w:val="both"/>
              <w:textAlignment w:val="baseline"/>
              <w:rPr>
                <w:rFonts w:asciiTheme="majorHAnsi" w:eastAsia="NSimSun" w:hAnsiTheme="majorHAnsi" w:cstheme="majorHAnsi"/>
                <w:color w:val="000000"/>
                <w:lang w:eastAsia="zh-CN" w:bidi="hi-IN"/>
              </w:rPr>
            </w:pPr>
          </w:p>
        </w:tc>
      </w:tr>
      <w:tr w:rsidR="00F124F5" w:rsidRPr="00AA3E35" w:rsidTr="00DA51AC">
        <w:trPr>
          <w:trHeight w:val="536"/>
        </w:trPr>
        <w:tc>
          <w:tcPr>
            <w:tcW w:w="227"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pacing w:after="0" w:line="240" w:lineRule="auto"/>
              <w:ind w:right="-510"/>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color w:val="000000"/>
                <w:lang w:eastAsia="zh-CN" w:bidi="hi-IN"/>
              </w:rPr>
              <w:t>2</w:t>
            </w:r>
          </w:p>
        </w:tc>
        <w:tc>
          <w:tcPr>
            <w:tcW w:w="144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1560"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127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98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227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816"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39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40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15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r>
      <w:tr w:rsidR="00F124F5" w:rsidRPr="00AA3E35" w:rsidTr="00DA51AC">
        <w:trPr>
          <w:trHeight w:val="536"/>
        </w:trPr>
        <w:tc>
          <w:tcPr>
            <w:tcW w:w="227"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pacing w:after="0" w:line="240" w:lineRule="auto"/>
              <w:ind w:right="-510"/>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color w:val="000000"/>
                <w:lang w:eastAsia="zh-CN" w:bidi="hi-IN"/>
              </w:rPr>
              <w:t>3</w:t>
            </w:r>
          </w:p>
        </w:tc>
        <w:tc>
          <w:tcPr>
            <w:tcW w:w="144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1560"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127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98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227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816"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39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40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15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r>
      <w:tr w:rsidR="00F124F5" w:rsidRPr="00AA3E35" w:rsidTr="00DA51AC">
        <w:trPr>
          <w:trHeight w:val="536"/>
        </w:trPr>
        <w:tc>
          <w:tcPr>
            <w:tcW w:w="227"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pacing w:after="0" w:line="240" w:lineRule="auto"/>
              <w:ind w:right="-510"/>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color w:val="000000"/>
                <w:lang w:eastAsia="zh-CN" w:bidi="hi-IN"/>
              </w:rPr>
              <w:t>4</w:t>
            </w:r>
          </w:p>
        </w:tc>
        <w:tc>
          <w:tcPr>
            <w:tcW w:w="144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1560"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127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98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227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816"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39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40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15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r>
      <w:tr w:rsidR="00F124F5" w:rsidRPr="00AA3E35" w:rsidTr="00DA51AC">
        <w:trPr>
          <w:trHeight w:val="536"/>
        </w:trPr>
        <w:tc>
          <w:tcPr>
            <w:tcW w:w="227"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pacing w:after="0" w:line="240" w:lineRule="auto"/>
              <w:ind w:right="-510"/>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color w:val="000000"/>
                <w:lang w:eastAsia="zh-CN" w:bidi="hi-IN"/>
              </w:rPr>
              <w:t>5</w:t>
            </w:r>
          </w:p>
        </w:tc>
        <w:tc>
          <w:tcPr>
            <w:tcW w:w="144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1560"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127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98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227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816"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39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40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15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r>
      <w:tr w:rsidR="00F124F5" w:rsidRPr="00AA3E35" w:rsidTr="00DA51AC">
        <w:trPr>
          <w:trHeight w:val="536"/>
        </w:trPr>
        <w:tc>
          <w:tcPr>
            <w:tcW w:w="227"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pacing w:after="0" w:line="240" w:lineRule="auto"/>
              <w:ind w:right="-510"/>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color w:val="000000"/>
                <w:lang w:eastAsia="zh-CN" w:bidi="hi-IN"/>
              </w:rPr>
              <w:t>6</w:t>
            </w:r>
          </w:p>
        </w:tc>
        <w:tc>
          <w:tcPr>
            <w:tcW w:w="144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1560"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127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98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227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816"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39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40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15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r>
      <w:tr w:rsidR="00F124F5" w:rsidRPr="00AA3E35" w:rsidTr="00DA51AC">
        <w:trPr>
          <w:trHeight w:val="551"/>
        </w:trPr>
        <w:tc>
          <w:tcPr>
            <w:tcW w:w="227"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pacing w:after="0" w:line="240" w:lineRule="auto"/>
              <w:ind w:right="-510"/>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color w:val="000000"/>
                <w:lang w:eastAsia="zh-CN" w:bidi="hi-IN"/>
              </w:rPr>
              <w:t>7</w:t>
            </w:r>
          </w:p>
        </w:tc>
        <w:tc>
          <w:tcPr>
            <w:tcW w:w="144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1560"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127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98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227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816"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39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40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15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r>
      <w:tr w:rsidR="00F124F5" w:rsidRPr="00AA3E35" w:rsidTr="00DA51AC">
        <w:trPr>
          <w:trHeight w:val="536"/>
        </w:trPr>
        <w:tc>
          <w:tcPr>
            <w:tcW w:w="227"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pacing w:after="0" w:line="240" w:lineRule="auto"/>
              <w:ind w:right="-510"/>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color w:val="000000"/>
                <w:lang w:eastAsia="zh-CN" w:bidi="hi-IN"/>
              </w:rPr>
              <w:t>8</w:t>
            </w:r>
          </w:p>
        </w:tc>
        <w:tc>
          <w:tcPr>
            <w:tcW w:w="144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1560"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1275"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98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227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816"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393"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408" w:type="dxa"/>
            <w:tcBorders>
              <w:left w:val="single" w:sz="4" w:space="0" w:color="000000"/>
              <w:bottom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c>
          <w:tcPr>
            <w:tcW w:w="1595"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ind w:right="-510"/>
              <w:jc w:val="both"/>
              <w:textAlignment w:val="baseline"/>
              <w:rPr>
                <w:rFonts w:asciiTheme="majorHAnsi" w:eastAsia="NSimSun" w:hAnsiTheme="majorHAnsi" w:cstheme="majorHAnsi"/>
                <w:color w:val="000000"/>
                <w:lang w:eastAsia="zh-CN" w:bidi="hi-IN"/>
              </w:rPr>
            </w:pPr>
          </w:p>
        </w:tc>
      </w:tr>
    </w:tbl>
    <w:p w:rsidR="00F124F5" w:rsidRPr="00AA3E35" w:rsidRDefault="00F124F5" w:rsidP="0096638B">
      <w:pPr>
        <w:widowControl w:val="0"/>
        <w:suppressAutoHyphens/>
        <w:autoSpaceDN w:val="0"/>
        <w:spacing w:after="0" w:line="276" w:lineRule="auto"/>
        <w:jc w:val="both"/>
        <w:textAlignment w:val="baseline"/>
        <w:rPr>
          <w:rFonts w:asciiTheme="majorHAnsi" w:eastAsia="NSimSun" w:hAnsiTheme="majorHAnsi" w:cstheme="majorHAnsi"/>
          <w:b/>
          <w:bCs/>
          <w:lang w:eastAsia="zh-CN" w:bidi="hi-IN"/>
        </w:rPr>
      </w:pPr>
    </w:p>
    <w:p w:rsidR="00F124F5" w:rsidRPr="00AA3E35" w:rsidRDefault="00F124F5" w:rsidP="0096638B">
      <w:pPr>
        <w:widowControl w:val="0"/>
        <w:numPr>
          <w:ilvl w:val="0"/>
          <w:numId w:val="2"/>
        </w:numPr>
        <w:suppressAutoHyphens/>
        <w:autoSpaceDN w:val="0"/>
        <w:spacing w:after="0" w:line="276" w:lineRule="auto"/>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lang w:eastAsia="zh-CN" w:bidi="hi-IN"/>
        </w:rPr>
        <w:t>di avere diritt</w:t>
      </w:r>
      <w:r w:rsidR="006F1B8E" w:rsidRPr="00AA3E35">
        <w:rPr>
          <w:rFonts w:asciiTheme="majorHAnsi" w:eastAsia="NSimSun" w:hAnsiTheme="majorHAnsi" w:cstheme="majorHAnsi"/>
          <w:lang w:eastAsia="zh-CN" w:bidi="hi-IN"/>
        </w:rPr>
        <w:t>o, per il periodo d’imposta 202</w:t>
      </w:r>
      <w:r w:rsidR="00AA3E35" w:rsidRPr="00AA3E35">
        <w:rPr>
          <w:rFonts w:asciiTheme="majorHAnsi" w:eastAsia="NSimSun" w:hAnsiTheme="majorHAnsi" w:cstheme="majorHAnsi"/>
          <w:lang w:eastAsia="zh-CN" w:bidi="hi-IN"/>
        </w:rPr>
        <w:t>4</w:t>
      </w:r>
      <w:r w:rsidRPr="00AA3E35">
        <w:rPr>
          <w:rFonts w:asciiTheme="majorHAnsi" w:eastAsia="NSimSun" w:hAnsiTheme="majorHAnsi" w:cstheme="majorHAnsi"/>
          <w:lang w:eastAsia="zh-CN" w:bidi="hi-IN"/>
        </w:rPr>
        <w:t>, alle detrazioni all’addizionale regionale all’IRPEF per carichi di famiglia di cui all’art 3, comma 1, Legge Regionale 28 dicembre 2015, n. 40, in relazione ai sopra elencati figli a carico;</w:t>
      </w:r>
    </w:p>
    <w:p w:rsidR="00F124F5" w:rsidRPr="00AA3E35" w:rsidRDefault="00F124F5" w:rsidP="0096638B">
      <w:pPr>
        <w:widowControl w:val="0"/>
        <w:suppressAutoHyphens/>
        <w:autoSpaceDN w:val="0"/>
        <w:spacing w:after="0" w:line="276" w:lineRule="auto"/>
        <w:ind w:left="720"/>
        <w:jc w:val="both"/>
        <w:textAlignment w:val="baseline"/>
        <w:rPr>
          <w:rFonts w:asciiTheme="majorHAnsi" w:eastAsia="NSimSun" w:hAnsiTheme="majorHAnsi" w:cstheme="majorHAnsi"/>
          <w:lang w:eastAsia="zh-CN" w:bidi="hi-IN"/>
        </w:rPr>
      </w:pPr>
    </w:p>
    <w:p w:rsidR="00F124F5" w:rsidRPr="00AA3E35" w:rsidRDefault="00F124F5" w:rsidP="0096638B">
      <w:pPr>
        <w:widowControl w:val="0"/>
        <w:suppressAutoHyphens/>
        <w:autoSpaceDN w:val="0"/>
        <w:spacing w:after="0" w:line="276" w:lineRule="auto"/>
        <w:jc w:val="both"/>
        <w:textAlignment w:val="baseline"/>
        <w:rPr>
          <w:rFonts w:asciiTheme="majorHAnsi" w:eastAsia="NSimSun" w:hAnsiTheme="majorHAnsi" w:cstheme="majorHAnsi"/>
          <w:i/>
          <w:iCs/>
          <w:lang w:eastAsia="zh-CN" w:bidi="hi-IN"/>
        </w:rPr>
      </w:pPr>
      <w:r w:rsidRPr="00AA3E35">
        <w:rPr>
          <w:rFonts w:asciiTheme="majorHAnsi" w:eastAsia="NSimSun" w:hAnsiTheme="majorHAnsi" w:cstheme="majorHAnsi"/>
          <w:i/>
          <w:iCs/>
          <w:lang w:eastAsia="zh-CN" w:bidi="hi-IN"/>
        </w:rPr>
        <w:t>(BARRARE LA CASELLA DI INTERESSE)</w:t>
      </w:r>
    </w:p>
    <w:p w:rsidR="00F124F5" w:rsidRPr="00AA3E35" w:rsidRDefault="00F124F5" w:rsidP="0096638B">
      <w:pPr>
        <w:widowControl w:val="0"/>
        <w:suppressAutoHyphens/>
        <w:autoSpaceDN w:val="0"/>
        <w:spacing w:after="0" w:line="276" w:lineRule="auto"/>
        <w:jc w:val="both"/>
        <w:textAlignment w:val="baseline"/>
        <w:rPr>
          <w:rFonts w:asciiTheme="majorHAnsi" w:eastAsia="NSimSun" w:hAnsiTheme="majorHAnsi" w:cstheme="majorHAnsi"/>
          <w:lang w:eastAsia="zh-CN" w:bidi="hi-IN"/>
        </w:rPr>
      </w:pPr>
    </w:p>
    <w:p w:rsidR="00F124F5" w:rsidRPr="00AA3E35" w:rsidRDefault="00F64E88" w:rsidP="0096638B">
      <w:pPr>
        <w:widowControl w:val="0"/>
        <w:suppressAutoHyphens/>
        <w:autoSpaceDN w:val="0"/>
        <w:spacing w:after="0" w:line="276" w:lineRule="auto"/>
        <w:ind w:left="737"/>
        <w:jc w:val="both"/>
        <w:textAlignment w:val="baseline"/>
        <w:rPr>
          <w:rFonts w:asciiTheme="majorHAnsi" w:eastAsia="NSimSun" w:hAnsiTheme="majorHAnsi" w:cstheme="majorHAnsi"/>
          <w:lang w:eastAsia="zh-CN" w:bidi="hi-IN"/>
        </w:rPr>
      </w:pPr>
      <w:r>
        <w:rPr>
          <w:rFonts w:asciiTheme="majorHAnsi" w:eastAsia="NSimSun" w:hAnsiTheme="majorHAnsi" w:cstheme="majorHAnsi"/>
          <w:noProof/>
          <w:lang w:eastAsia="it-IT"/>
        </w:rPr>
        <w:pict>
          <v:rect id="Forma1" o:spid="_x0000_s1026" style="position:absolute;left:0;text-align:left;margin-left:1.95pt;margin-top:.15pt;width:12.25pt;height:12.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" strokeweight=".26008mm">
            <v:stroke joinstyle="round"/>
            <v:textbox inset="0,0,0,0"/>
            <w10:wrap type="square"/>
          </v:rect>
        </w:pict>
      </w:r>
      <w:r w:rsidR="00F124F5" w:rsidRPr="00AA3E35">
        <w:rPr>
          <w:rFonts w:asciiTheme="majorHAnsi" w:eastAsia="NSimSun" w:hAnsiTheme="majorHAnsi" w:cstheme="majorHAnsi"/>
          <w:lang w:eastAsia="zh-CN" w:bidi="hi-IN"/>
        </w:rPr>
        <w:t xml:space="preserve">di </w:t>
      </w:r>
      <w:r w:rsidR="00F124F5" w:rsidRPr="00AA3E35">
        <w:rPr>
          <w:rFonts w:asciiTheme="majorHAnsi" w:eastAsia="NSimSun" w:hAnsiTheme="majorHAnsi" w:cstheme="majorHAnsi"/>
          <w:b/>
          <w:bCs/>
          <w:lang w:eastAsia="zh-CN" w:bidi="hi-IN"/>
        </w:rPr>
        <w:t xml:space="preserve">non aver potuto usufruire delle predette detrazioni all’addizionale regionale all’IRPEF per carichi di </w:t>
      </w:r>
      <w:r w:rsidR="00F124F5" w:rsidRPr="00AA3E35">
        <w:rPr>
          <w:rFonts w:asciiTheme="majorHAnsi" w:eastAsia="NSimSun" w:hAnsiTheme="majorHAnsi" w:cstheme="majorHAnsi"/>
          <w:b/>
          <w:bCs/>
          <w:lang w:eastAsia="zh-CN" w:bidi="hi-IN"/>
        </w:rPr>
        <w:lastRenderedPageBreak/>
        <w:t>famiglia</w:t>
      </w:r>
      <w:r w:rsidR="00F124F5" w:rsidRPr="00AA3E35">
        <w:rPr>
          <w:rFonts w:asciiTheme="majorHAnsi" w:eastAsia="NSimSun" w:hAnsiTheme="majorHAnsi" w:cstheme="majorHAnsi"/>
          <w:lang w:eastAsia="zh-CN" w:bidi="hi-IN"/>
        </w:rPr>
        <w:t>, in quanto il livello di reddito e la relativa imposta, calcolata su base familiare, non hanno consentito la fruizione delle stesse;</w:t>
      </w:r>
    </w:p>
    <w:p w:rsidR="00F124F5" w:rsidRPr="00AA3E35" w:rsidRDefault="00F64E88" w:rsidP="0096638B">
      <w:pPr>
        <w:widowControl w:val="0"/>
        <w:suppressAutoHyphens/>
        <w:autoSpaceDN w:val="0"/>
        <w:spacing w:after="0" w:line="276" w:lineRule="auto"/>
        <w:ind w:left="737"/>
        <w:jc w:val="both"/>
        <w:textAlignment w:val="baseline"/>
        <w:rPr>
          <w:rFonts w:asciiTheme="majorHAnsi" w:eastAsia="NSimSun" w:hAnsiTheme="majorHAnsi" w:cstheme="majorHAnsi"/>
          <w:lang w:eastAsia="zh-CN" w:bidi="hi-IN"/>
        </w:rPr>
      </w:pPr>
      <w:r w:rsidRPr="00F64E88">
        <w:rPr>
          <w:rFonts w:asciiTheme="majorHAnsi" w:eastAsia="MT Extra" w:hAnsiTheme="majorHAnsi" w:cstheme="majorHAnsi"/>
          <w:b/>
          <w:bCs/>
          <w:noProof/>
          <w:lang w:eastAsia="it-IT"/>
        </w:rPr>
        <w:pict>
          <v:rect id="_x0000_s1028" style="position:absolute;left:0;text-align:left;margin-left:1.95pt;margin-top:.15pt;width:12.25pt;height:12.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" strokeweight=".26008mm">
            <v:stroke joinstyle="round"/>
            <v:textbox inset="0,0,0,0"/>
            <w10:wrap type="square"/>
          </v:rect>
        </w:pict>
      </w:r>
      <w:r w:rsidR="00F124F5" w:rsidRPr="00AA3E35">
        <w:rPr>
          <w:rFonts w:asciiTheme="majorHAnsi" w:eastAsia="MT Extra" w:hAnsiTheme="majorHAnsi" w:cstheme="majorHAnsi"/>
          <w:b/>
          <w:bCs/>
          <w:lang w:eastAsia="zh-CN" w:bidi="hi-IN"/>
        </w:rPr>
        <w:t xml:space="preserve">di non aver potuto usufruire totalmente delle predette detrazioni all’addizionale regionale all’IRPEF per carichi di </w:t>
      </w:r>
      <w:r w:rsidR="002B3C87" w:rsidRPr="00AA3E35">
        <w:rPr>
          <w:rFonts w:asciiTheme="majorHAnsi" w:eastAsia="MT Extra" w:hAnsiTheme="majorHAnsi" w:cstheme="majorHAnsi"/>
          <w:b/>
          <w:bCs/>
          <w:lang w:eastAsia="zh-CN" w:bidi="hi-IN"/>
        </w:rPr>
        <w:t>famiglia,</w:t>
      </w:r>
      <w:r w:rsidR="00F124F5" w:rsidRPr="00AA3E35">
        <w:rPr>
          <w:rFonts w:asciiTheme="majorHAnsi" w:eastAsia="MT Extra" w:hAnsiTheme="majorHAnsi" w:cstheme="majorHAnsi"/>
          <w:lang w:eastAsia="zh-CN" w:bidi="hi-IN"/>
        </w:rPr>
        <w:t xml:space="preserve"> in quanto il livello di reddito e la relativa imposta, calcolata su base familiare, hanno consentito una </w:t>
      </w:r>
      <w:r w:rsidR="00F124F5" w:rsidRPr="00AA3E35">
        <w:rPr>
          <w:rFonts w:asciiTheme="majorHAnsi" w:eastAsia="MT Extra" w:hAnsiTheme="majorHAnsi" w:cstheme="majorHAnsi"/>
          <w:b/>
          <w:bCs/>
          <w:lang w:eastAsia="zh-CN" w:bidi="hi-IN"/>
        </w:rPr>
        <w:t>fruizione soltanto parziale delle stesse, per un importo pari a €</w:t>
      </w:r>
      <w:r w:rsidR="00F124F5" w:rsidRPr="00AA3E35">
        <w:rPr>
          <w:rFonts w:asciiTheme="majorHAnsi" w:eastAsia="MT Extra" w:hAnsiTheme="majorHAnsi" w:cstheme="majorHAnsi"/>
          <w:lang w:eastAsia="zh-CN" w:bidi="hi-IN"/>
        </w:rPr>
        <w:t xml:space="preserve"> ____________________________.</w:t>
      </w:r>
    </w:p>
    <w:p w:rsidR="00F124F5" w:rsidRPr="00AA3E35" w:rsidRDefault="00F124F5" w:rsidP="0096638B">
      <w:pPr>
        <w:widowControl w:val="0"/>
        <w:numPr>
          <w:ilvl w:val="0"/>
          <w:numId w:val="3"/>
        </w:numPr>
        <w:suppressAutoHyphens/>
        <w:autoSpaceDN w:val="0"/>
        <w:spacing w:after="0" w:line="276" w:lineRule="auto"/>
        <w:jc w:val="both"/>
        <w:textAlignment w:val="baseline"/>
        <w:rPr>
          <w:rFonts w:asciiTheme="majorHAnsi" w:eastAsia="NSimSun" w:hAnsiTheme="majorHAnsi" w:cstheme="majorHAnsi"/>
          <w:lang w:eastAsia="zh-CN" w:bidi="hi-IN"/>
        </w:rPr>
      </w:pPr>
      <w:r w:rsidRPr="00AA3E35">
        <w:rPr>
          <w:rFonts w:asciiTheme="majorHAnsi" w:eastAsia="MT Extra" w:hAnsiTheme="majorHAnsi" w:cstheme="majorHAnsi"/>
          <w:lang w:eastAsia="zh-CN" w:bidi="hi-IN"/>
        </w:rPr>
        <w:t>di avere quindi diritto alle misure di sostegno economico diretto equivalenti alle detrazioni all’addizionale regionale all’IRPEF per carichi di famiglia di cui all’art. 3, comma 3, Legge Regionale 28 dicembre 2015, n. 40, per il periodo d’imposta 202</w:t>
      </w:r>
      <w:r w:rsidR="00AA3E35" w:rsidRPr="00AA3E35">
        <w:rPr>
          <w:rFonts w:asciiTheme="majorHAnsi" w:eastAsia="MT Extra" w:hAnsiTheme="majorHAnsi" w:cstheme="majorHAnsi"/>
          <w:lang w:eastAsia="zh-CN" w:bidi="hi-IN"/>
        </w:rPr>
        <w:t>4</w:t>
      </w:r>
      <w:r w:rsidRPr="00AA3E35">
        <w:rPr>
          <w:rFonts w:asciiTheme="majorHAnsi" w:eastAsia="MT Extra" w:hAnsiTheme="majorHAnsi" w:cstheme="majorHAnsi"/>
          <w:lang w:eastAsia="zh-CN" w:bidi="hi-IN"/>
        </w:rPr>
        <w:t>.</w:t>
      </w:r>
    </w:p>
    <w:p w:rsidR="00F124F5" w:rsidRPr="00AA3E35" w:rsidRDefault="00F124F5" w:rsidP="0096638B">
      <w:pPr>
        <w:widowControl w:val="0"/>
        <w:suppressAutoHyphens/>
        <w:autoSpaceDN w:val="0"/>
        <w:spacing w:after="0" w:line="276" w:lineRule="auto"/>
        <w:jc w:val="both"/>
        <w:textAlignment w:val="baseline"/>
        <w:rPr>
          <w:rFonts w:asciiTheme="majorHAnsi" w:eastAsia="MT Extra" w:hAnsiTheme="majorHAnsi" w:cstheme="majorHAnsi"/>
          <w:lang w:eastAsia="zh-CN" w:bidi="hi-IN"/>
        </w:rPr>
      </w:pPr>
    </w:p>
    <w:p w:rsidR="00F124F5" w:rsidRPr="00AA3E35" w:rsidRDefault="00F124F5" w:rsidP="0096638B">
      <w:pPr>
        <w:widowControl w:val="0"/>
        <w:suppressAutoHyphens/>
        <w:autoSpaceDN w:val="0"/>
        <w:spacing w:after="0" w:line="276" w:lineRule="auto"/>
        <w:jc w:val="both"/>
        <w:textAlignment w:val="baseline"/>
        <w:rPr>
          <w:rFonts w:asciiTheme="majorHAnsi" w:eastAsia="NSimSun" w:hAnsiTheme="majorHAnsi" w:cstheme="majorHAnsi"/>
          <w:lang w:eastAsia="zh-CN" w:bidi="hi-IN"/>
        </w:rPr>
      </w:pPr>
      <w:r w:rsidRPr="00AA3E35">
        <w:rPr>
          <w:rFonts w:asciiTheme="majorHAnsi" w:eastAsia="MT Extra" w:hAnsiTheme="majorHAnsi" w:cstheme="majorHAnsi"/>
          <w:lang w:eastAsia="zh-CN" w:bidi="hi-IN"/>
        </w:rPr>
        <w:t xml:space="preserve">Pertanto, </w:t>
      </w:r>
    </w:p>
    <w:p w:rsidR="00F124F5" w:rsidRPr="00AA3E35" w:rsidRDefault="00F124F5" w:rsidP="0096638B">
      <w:pPr>
        <w:widowControl w:val="0"/>
        <w:suppressAutoHyphens/>
        <w:autoSpaceDN w:val="0"/>
        <w:spacing w:after="0" w:line="276" w:lineRule="auto"/>
        <w:jc w:val="both"/>
        <w:textAlignment w:val="baseline"/>
        <w:rPr>
          <w:rFonts w:asciiTheme="majorHAnsi" w:eastAsia="NSimSun" w:hAnsiTheme="majorHAnsi" w:cstheme="majorHAnsi"/>
          <w:lang w:eastAsia="zh-CN" w:bidi="hi-IN"/>
        </w:rPr>
      </w:pPr>
      <w:r w:rsidRPr="00AA3E35">
        <w:rPr>
          <w:rFonts w:asciiTheme="majorHAnsi" w:eastAsia="MT Extra" w:hAnsiTheme="majorHAnsi" w:cstheme="majorHAnsi"/>
          <w:b/>
          <w:bCs/>
          <w:lang w:eastAsia="zh-CN" w:bidi="hi-IN"/>
        </w:rPr>
        <w:t>CHIEDE</w:t>
      </w:r>
      <w:bookmarkStart w:id="0" w:name="_GoBack"/>
      <w:bookmarkEnd w:id="0"/>
    </w:p>
    <w:p w:rsidR="00F124F5" w:rsidRPr="00AA3E35" w:rsidRDefault="00F124F5" w:rsidP="0096638B">
      <w:pPr>
        <w:widowControl w:val="0"/>
        <w:suppressAutoHyphens/>
        <w:autoSpaceDN w:val="0"/>
        <w:spacing w:after="0" w:line="276" w:lineRule="auto"/>
        <w:jc w:val="both"/>
        <w:textAlignment w:val="baseline"/>
        <w:rPr>
          <w:rFonts w:asciiTheme="majorHAnsi" w:eastAsia="NSimSun" w:hAnsiTheme="majorHAnsi" w:cstheme="majorHAnsi"/>
          <w:lang w:eastAsia="zh-CN" w:bidi="hi-IN"/>
        </w:rPr>
      </w:pPr>
      <w:r w:rsidRPr="00AA3E35">
        <w:rPr>
          <w:rFonts w:asciiTheme="majorHAnsi" w:eastAsia="MT Extra" w:hAnsiTheme="majorHAnsi" w:cstheme="majorHAnsi"/>
          <w:lang w:eastAsia="zh-CN" w:bidi="hi-IN"/>
        </w:rPr>
        <w:t>ai sensi dell’art. 3, comma 3, Legge Regionale 28 dicembre 2015, n. 40, il pagamento della somma di € ____________________________, mediante versamento sul seguente conto corrente:</w:t>
      </w:r>
    </w:p>
    <w:p w:rsidR="00F124F5" w:rsidRPr="00AA3E35" w:rsidRDefault="00F124F5" w:rsidP="0096638B">
      <w:pPr>
        <w:widowControl w:val="0"/>
        <w:suppressAutoHyphens/>
        <w:autoSpaceDN w:val="0"/>
        <w:spacing w:after="0" w:line="276" w:lineRule="auto"/>
        <w:jc w:val="both"/>
        <w:textAlignment w:val="baseline"/>
        <w:rPr>
          <w:rFonts w:asciiTheme="majorHAnsi" w:eastAsia="NSimSun" w:hAnsiTheme="majorHAnsi" w:cstheme="majorHAnsi"/>
          <w:lang w:eastAsia="zh-CN" w:bidi="hi-IN"/>
        </w:rPr>
      </w:pPr>
    </w:p>
    <w:tbl>
      <w:tblPr>
        <w:tblW w:w="9646" w:type="dxa"/>
        <w:tblInd w:w="55" w:type="dxa"/>
        <w:tblLayout w:type="fixed"/>
        <w:tblCellMar>
          <w:left w:w="10" w:type="dxa"/>
          <w:right w:w="10" w:type="dxa"/>
        </w:tblCellMar>
        <w:tblLook w:val="0000"/>
      </w:tblPr>
      <w:tblGrid>
        <w:gridCol w:w="2045"/>
        <w:gridCol w:w="7111"/>
        <w:gridCol w:w="490"/>
      </w:tblGrid>
      <w:tr w:rsidR="00F124F5" w:rsidRPr="00AA3E35" w:rsidTr="00F124F5">
        <w:tc>
          <w:tcPr>
            <w:tcW w:w="204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pacing w:after="0" w:line="240" w:lineRule="auto"/>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lang w:eastAsia="zh-CN" w:bidi="hi-IN"/>
              </w:rPr>
              <w:t>CONTO CORRENTE</w:t>
            </w:r>
          </w:p>
          <w:p w:rsidR="00F124F5" w:rsidRPr="00AA3E35" w:rsidRDefault="00F124F5" w:rsidP="0096638B">
            <w:pPr>
              <w:widowControl w:val="0"/>
              <w:suppressLineNumbers/>
              <w:suppressAutoHyphens/>
              <w:autoSpaceDN w:val="0"/>
              <w:spacing w:after="0" w:line="240" w:lineRule="auto"/>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i/>
                <w:iCs/>
                <w:lang w:eastAsia="zh-CN" w:bidi="hi-IN"/>
              </w:rPr>
              <w:t>(barrare la casella di interesse)</w:t>
            </w:r>
          </w:p>
        </w:tc>
        <w:tc>
          <w:tcPr>
            <w:tcW w:w="711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124F5" w:rsidRPr="00AA3E35" w:rsidRDefault="00F64E88" w:rsidP="0096638B">
            <w:pPr>
              <w:widowControl w:val="0"/>
              <w:suppressLineNumbers/>
              <w:suppressAutoHyphens/>
              <w:autoSpaceDN w:val="0"/>
              <w:spacing w:after="0" w:line="240" w:lineRule="auto"/>
              <w:jc w:val="both"/>
              <w:textAlignment w:val="baseline"/>
              <w:rPr>
                <w:rFonts w:asciiTheme="majorHAnsi" w:eastAsia="NSimSun" w:hAnsiTheme="majorHAnsi" w:cstheme="majorHAnsi"/>
                <w:lang w:eastAsia="zh-CN" w:bidi="hi-IN"/>
              </w:rPr>
            </w:pPr>
            <w:r>
              <w:rPr>
                <w:rFonts w:asciiTheme="majorHAnsi" w:eastAsia="NSimSun" w:hAnsiTheme="majorHAnsi" w:cstheme="majorHAnsi"/>
                <w:noProof/>
                <w:lang w:eastAsia="it-IT"/>
              </w:rPr>
              <w:pict>
                <v:rect id="_x0000_s1027" style="position:absolute;left:0;text-align:left;margin-left:1.95pt;margin-top:.15pt;width:12.25pt;height:12.2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" strokeweight=".26008mm">
                  <v:stroke joinstyle="round"/>
                  <v:textbox inset="0,0,0,0"/>
                  <w10:wrap type="square"/>
                </v:rect>
              </w:pict>
            </w:r>
            <w:r w:rsidR="00F124F5" w:rsidRPr="00AA3E35">
              <w:rPr>
                <w:rFonts w:asciiTheme="majorHAnsi" w:eastAsia="NSimSun" w:hAnsiTheme="majorHAnsi" w:cstheme="majorHAnsi"/>
                <w:lang w:eastAsia="zh-CN" w:bidi="hi-IN"/>
              </w:rPr>
              <w:t>BANCARIO</w:t>
            </w:r>
            <w:r w:rsidR="002B3C87" w:rsidRPr="00AA3E35">
              <w:rPr>
                <w:rFonts w:asciiTheme="majorHAnsi" w:eastAsia="NSimSun" w:hAnsiTheme="majorHAnsi" w:cstheme="majorHAnsi"/>
                <w:lang w:eastAsia="zh-CN" w:bidi="hi-IN"/>
              </w:rPr>
              <w:t xml:space="preserve">          </w:t>
            </w:r>
            <w:r w:rsidR="002B3C87" w:rsidRPr="00AA3E35">
              <w:rPr>
                <w:rFonts w:asciiTheme="majorHAnsi" w:eastAsia="NSimSun" w:hAnsiTheme="majorHAnsi" w:cstheme="majorHAnsi"/>
                <w:noProof/>
                <w:lang w:eastAsia="it-IT"/>
              </w:rPr>
              <w:drawing>
                <wp:inline distT="0" distB="0" distL="0" distR="0">
                  <wp:extent cx="164465" cy="170815"/>
                  <wp:effectExtent l="0" t="0" r="6985"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4465" cy="170815"/>
                          </a:xfrm>
                          <a:prstGeom prst="rect">
                            <a:avLst/>
                          </a:prstGeom>
                          <a:noFill/>
                        </pic:spPr>
                      </pic:pic>
                    </a:graphicData>
                  </a:graphic>
                </wp:inline>
              </w:drawing>
            </w:r>
            <w:r w:rsidR="002B3C87" w:rsidRPr="00AA3E35">
              <w:rPr>
                <w:rFonts w:asciiTheme="majorHAnsi" w:eastAsia="NSimSun" w:hAnsiTheme="majorHAnsi" w:cstheme="majorHAnsi"/>
                <w:lang w:eastAsia="zh-CN" w:bidi="hi-IN"/>
              </w:rPr>
              <w:t xml:space="preserve"> POSTALE</w:t>
            </w:r>
          </w:p>
        </w:tc>
        <w:tc>
          <w:tcPr>
            <w:tcW w:w="49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pacing w:after="0" w:line="240" w:lineRule="auto"/>
              <w:jc w:val="both"/>
              <w:textAlignment w:val="baseline"/>
              <w:rPr>
                <w:rFonts w:asciiTheme="majorHAnsi" w:eastAsia="NSimSun" w:hAnsiTheme="majorHAnsi" w:cstheme="majorHAnsi"/>
                <w:lang w:eastAsia="zh-CN" w:bidi="hi-IN"/>
              </w:rPr>
            </w:pPr>
          </w:p>
        </w:tc>
      </w:tr>
      <w:tr w:rsidR="00F124F5" w:rsidRPr="00AA3E35" w:rsidTr="002A035A">
        <w:tc>
          <w:tcPr>
            <w:tcW w:w="2045" w:type="dxa"/>
            <w:tcBorders>
              <w:left w:val="single" w:sz="2" w:space="0" w:color="000000"/>
              <w:bottom w:val="single" w:sz="2"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pacing w:after="0" w:line="240" w:lineRule="auto"/>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lang w:eastAsia="zh-CN" w:bidi="hi-IN"/>
              </w:rPr>
              <w:t>CODICE IBAN</w:t>
            </w:r>
          </w:p>
        </w:tc>
        <w:tc>
          <w:tcPr>
            <w:tcW w:w="7601"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124F5" w:rsidRPr="00AA3E35" w:rsidRDefault="00F124F5" w:rsidP="0096638B">
            <w:pPr>
              <w:widowControl w:val="0"/>
              <w:suppressLineNumbers/>
              <w:suppressAutoHyphens/>
              <w:autoSpaceDN w:val="0"/>
              <w:snapToGrid w:val="0"/>
              <w:spacing w:after="0" w:line="240" w:lineRule="auto"/>
              <w:jc w:val="both"/>
              <w:textAlignment w:val="baseline"/>
              <w:rPr>
                <w:rFonts w:asciiTheme="majorHAnsi" w:eastAsia="NSimSun" w:hAnsiTheme="majorHAnsi" w:cstheme="majorHAnsi"/>
                <w:lang w:eastAsia="zh-CN" w:bidi="hi-IN"/>
              </w:rPr>
            </w:pPr>
          </w:p>
        </w:tc>
      </w:tr>
    </w:tbl>
    <w:p w:rsidR="002B3C87" w:rsidRPr="00AA3E35" w:rsidRDefault="002B3C87" w:rsidP="0096638B">
      <w:pPr>
        <w:widowControl w:val="0"/>
        <w:suppressAutoHyphens/>
        <w:autoSpaceDN w:val="0"/>
        <w:spacing w:after="0" w:line="276" w:lineRule="auto"/>
        <w:jc w:val="both"/>
        <w:textAlignment w:val="baseline"/>
        <w:rPr>
          <w:rFonts w:asciiTheme="majorHAnsi" w:eastAsia="NSimSun" w:hAnsiTheme="majorHAnsi" w:cstheme="majorHAnsi"/>
          <w:lang w:eastAsia="zh-CN" w:bidi="hi-IN"/>
        </w:rPr>
      </w:pPr>
    </w:p>
    <w:p w:rsidR="00F124F5" w:rsidRPr="00AA3E35" w:rsidRDefault="002B3C87" w:rsidP="0096638B">
      <w:pPr>
        <w:widowControl w:val="0"/>
        <w:suppressAutoHyphens/>
        <w:autoSpaceDN w:val="0"/>
        <w:spacing w:after="0" w:line="276" w:lineRule="auto"/>
        <w:jc w:val="both"/>
        <w:textAlignment w:val="baseline"/>
        <w:rPr>
          <w:rFonts w:asciiTheme="majorHAnsi" w:eastAsia="NSimSun" w:hAnsiTheme="majorHAnsi" w:cstheme="majorHAnsi"/>
          <w:b/>
          <w:u w:val="single"/>
          <w:lang w:eastAsia="zh-CN" w:bidi="hi-IN"/>
        </w:rPr>
      </w:pPr>
      <w:r w:rsidRPr="00AA3E35">
        <w:rPr>
          <w:rFonts w:asciiTheme="majorHAnsi" w:eastAsia="NSimSun" w:hAnsiTheme="majorHAnsi" w:cstheme="majorHAnsi"/>
          <w:b/>
          <w:u w:val="single"/>
          <w:lang w:eastAsia="zh-CN" w:bidi="hi-IN"/>
        </w:rPr>
        <w:t>Si ribadisce, pertanto, che non potranno essere liquidati contributi su libretti postali/bancari o su carte di debito.</w:t>
      </w:r>
    </w:p>
    <w:p w:rsidR="00F124F5" w:rsidRPr="00AA3E35" w:rsidRDefault="00F124F5" w:rsidP="0096638B">
      <w:pPr>
        <w:widowControl w:val="0"/>
        <w:suppressAutoHyphens/>
        <w:autoSpaceDN w:val="0"/>
        <w:spacing w:after="0" w:line="276" w:lineRule="auto"/>
        <w:jc w:val="center"/>
        <w:textAlignment w:val="baseline"/>
        <w:rPr>
          <w:rFonts w:asciiTheme="majorHAnsi" w:eastAsia="NSimSun" w:hAnsiTheme="majorHAnsi" w:cstheme="majorHAnsi"/>
          <w:lang w:eastAsia="zh-CN" w:bidi="hi-IN"/>
        </w:rPr>
      </w:pPr>
      <w:r w:rsidRPr="00AA3E35">
        <w:rPr>
          <w:rFonts w:asciiTheme="majorHAnsi" w:eastAsia="MT Extra" w:hAnsiTheme="majorHAnsi" w:cstheme="majorHAnsi"/>
          <w:b/>
          <w:bCs/>
          <w:lang w:eastAsia="zh-CN" w:bidi="hi-IN"/>
        </w:rPr>
        <w:t>DICHIARA INFINE:</w:t>
      </w:r>
    </w:p>
    <w:p w:rsidR="00F124F5" w:rsidRPr="00AA3E35" w:rsidRDefault="00F124F5" w:rsidP="0096638B">
      <w:pPr>
        <w:widowControl w:val="0"/>
        <w:suppressAutoHyphens/>
        <w:autoSpaceDN w:val="0"/>
        <w:spacing w:after="0" w:line="276" w:lineRule="auto"/>
        <w:jc w:val="both"/>
        <w:textAlignment w:val="baseline"/>
        <w:rPr>
          <w:rFonts w:asciiTheme="majorHAnsi" w:eastAsia="NSimSun" w:hAnsiTheme="majorHAnsi" w:cstheme="majorHAnsi"/>
          <w:b/>
          <w:bCs/>
          <w:lang w:eastAsia="zh-CN" w:bidi="hi-IN"/>
        </w:rPr>
      </w:pPr>
    </w:p>
    <w:p w:rsidR="00F124F5" w:rsidRPr="00AA3E35" w:rsidRDefault="00F124F5" w:rsidP="0096638B">
      <w:pPr>
        <w:widowControl w:val="0"/>
        <w:numPr>
          <w:ilvl w:val="0"/>
          <w:numId w:val="4"/>
        </w:numPr>
        <w:suppressAutoHyphens/>
        <w:autoSpaceDN w:val="0"/>
        <w:spacing w:after="0" w:line="276" w:lineRule="auto"/>
        <w:jc w:val="both"/>
        <w:textAlignment w:val="baseline"/>
        <w:rPr>
          <w:rFonts w:asciiTheme="majorHAnsi" w:eastAsia="NSimSun" w:hAnsiTheme="majorHAnsi" w:cstheme="majorHAnsi"/>
          <w:lang w:eastAsia="zh-CN" w:bidi="hi-IN"/>
        </w:rPr>
      </w:pPr>
      <w:r w:rsidRPr="00AA3E35">
        <w:rPr>
          <w:rFonts w:asciiTheme="majorHAnsi" w:eastAsia="MT Extra" w:hAnsiTheme="majorHAnsi" w:cstheme="majorHAnsi"/>
          <w:lang w:eastAsia="zh-CN" w:bidi="hi-IN"/>
        </w:rPr>
        <w:t>di essere stato informato, ai sensi del Regolamento (UE) 2016/679 (Regolamento generale sulla protezione dei dati), che i suoi dati personali, anche riferiti a condizioni di salute, saranno raccolti dal Comune di</w:t>
      </w:r>
      <w:r w:rsidR="00F21205" w:rsidRPr="00AA3E35">
        <w:rPr>
          <w:rFonts w:asciiTheme="majorHAnsi" w:eastAsia="MT Extra" w:hAnsiTheme="majorHAnsi" w:cstheme="majorHAnsi"/>
          <w:lang w:eastAsia="zh-CN" w:bidi="hi-IN"/>
        </w:rPr>
        <w:t xml:space="preserve"> </w:t>
      </w:r>
      <w:r w:rsidR="00706FBF" w:rsidRPr="00AA3E35">
        <w:rPr>
          <w:rFonts w:asciiTheme="majorHAnsi" w:eastAsia="MT Extra" w:hAnsiTheme="majorHAnsi" w:cstheme="majorHAnsi"/>
          <w:lang w:eastAsia="zh-CN" w:bidi="hi-IN"/>
        </w:rPr>
        <w:t xml:space="preserve">residenza </w:t>
      </w:r>
      <w:r w:rsidRPr="00AA3E35">
        <w:rPr>
          <w:rFonts w:asciiTheme="majorHAnsi" w:eastAsia="MT Extra" w:hAnsiTheme="majorHAnsi" w:cstheme="majorHAnsi"/>
          <w:lang w:eastAsia="zh-CN" w:bidi="hi-IN"/>
        </w:rPr>
        <w:t>e trattati esclusivamente per rispondere alle richieste di intervento che lo/la riguardano;</w:t>
      </w:r>
    </w:p>
    <w:p w:rsidR="00F124F5" w:rsidRPr="00AA3E35" w:rsidRDefault="00F124F5" w:rsidP="0096638B">
      <w:pPr>
        <w:widowControl w:val="0"/>
        <w:numPr>
          <w:ilvl w:val="0"/>
          <w:numId w:val="4"/>
        </w:numPr>
        <w:suppressAutoHyphens/>
        <w:autoSpaceDN w:val="0"/>
        <w:spacing w:after="0" w:line="276" w:lineRule="auto"/>
        <w:jc w:val="both"/>
        <w:textAlignment w:val="baseline"/>
        <w:rPr>
          <w:rFonts w:asciiTheme="majorHAnsi" w:eastAsia="NSimSun" w:hAnsiTheme="majorHAnsi" w:cstheme="majorHAnsi"/>
          <w:lang w:eastAsia="zh-CN" w:bidi="hi-IN"/>
        </w:rPr>
      </w:pPr>
      <w:r w:rsidRPr="00AA3E35">
        <w:rPr>
          <w:rFonts w:asciiTheme="majorHAnsi" w:eastAsia="MT Extra" w:hAnsiTheme="majorHAnsi" w:cstheme="majorHAnsi"/>
          <w:lang w:eastAsia="zh-CN" w:bidi="hi-IN"/>
        </w:rPr>
        <w:t xml:space="preserve">di autorizzare, ai sensi del Regolamento (UE) 2016/679 (Regolamento generale sulla protezione dei dati), il Comune di </w:t>
      </w:r>
      <w:r w:rsidR="00706FBF" w:rsidRPr="00AA3E35">
        <w:rPr>
          <w:rFonts w:asciiTheme="majorHAnsi" w:eastAsia="MT Extra" w:hAnsiTheme="majorHAnsi" w:cstheme="majorHAnsi"/>
          <w:lang w:eastAsia="zh-CN" w:bidi="hi-IN"/>
        </w:rPr>
        <w:t xml:space="preserve">residenza </w:t>
      </w:r>
      <w:r w:rsidRPr="00AA3E35">
        <w:rPr>
          <w:rFonts w:asciiTheme="majorHAnsi" w:eastAsia="MT Extra" w:hAnsiTheme="majorHAnsi" w:cstheme="majorHAnsi"/>
          <w:lang w:eastAsia="zh-CN" w:bidi="hi-IN"/>
        </w:rPr>
        <w:t>a raccogliere e trattare i propri dati personali esclusivamente per rispondere alle richieste di intervento che lo/la riguardano</w:t>
      </w:r>
      <w:r w:rsidR="0096638B" w:rsidRPr="00AA3E35">
        <w:rPr>
          <w:rFonts w:asciiTheme="majorHAnsi" w:eastAsia="MT Extra" w:hAnsiTheme="majorHAnsi" w:cstheme="majorHAnsi"/>
          <w:lang w:eastAsia="zh-CN" w:bidi="hi-IN"/>
        </w:rPr>
        <w:t>.</w:t>
      </w:r>
    </w:p>
    <w:p w:rsidR="00F124F5" w:rsidRPr="00AA3E35" w:rsidRDefault="00F124F5" w:rsidP="0096638B">
      <w:pPr>
        <w:widowControl w:val="0"/>
        <w:suppressAutoHyphens/>
        <w:autoSpaceDN w:val="0"/>
        <w:spacing w:after="0" w:line="276" w:lineRule="auto"/>
        <w:ind w:left="720"/>
        <w:jc w:val="both"/>
        <w:textAlignment w:val="baseline"/>
        <w:rPr>
          <w:rFonts w:asciiTheme="majorHAnsi" w:eastAsia="NSimSun" w:hAnsiTheme="majorHAnsi" w:cstheme="majorHAnsi"/>
          <w:lang w:eastAsia="zh-CN" w:bidi="hi-IN"/>
        </w:rPr>
      </w:pPr>
    </w:p>
    <w:p w:rsidR="00F124F5" w:rsidRPr="00AA3E35" w:rsidRDefault="00F124F5" w:rsidP="0096638B">
      <w:pPr>
        <w:widowControl w:val="0"/>
        <w:suppressAutoHyphens/>
        <w:autoSpaceDN w:val="0"/>
        <w:spacing w:after="0" w:line="276" w:lineRule="auto"/>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lang w:eastAsia="zh-CN" w:bidi="hi-IN"/>
        </w:rPr>
        <w:t>LUOGO E DATA</w:t>
      </w:r>
    </w:p>
    <w:p w:rsidR="00AA3E35" w:rsidRPr="00AA3E35" w:rsidRDefault="00AA3E35" w:rsidP="0096638B">
      <w:pPr>
        <w:widowControl w:val="0"/>
        <w:suppressAutoHyphens/>
        <w:autoSpaceDN w:val="0"/>
        <w:spacing w:after="0" w:line="276" w:lineRule="auto"/>
        <w:jc w:val="both"/>
        <w:textAlignment w:val="baseline"/>
        <w:rPr>
          <w:rFonts w:asciiTheme="majorHAnsi" w:eastAsia="NSimSun" w:hAnsiTheme="majorHAnsi" w:cstheme="majorHAnsi"/>
          <w:lang w:eastAsia="zh-CN" w:bidi="hi-IN"/>
        </w:rPr>
      </w:pPr>
    </w:p>
    <w:p w:rsidR="00F124F5" w:rsidRPr="00AA3E35" w:rsidRDefault="00F124F5" w:rsidP="0096638B">
      <w:pPr>
        <w:widowControl w:val="0"/>
        <w:suppressAutoHyphens/>
        <w:autoSpaceDN w:val="0"/>
        <w:spacing w:after="0" w:line="276" w:lineRule="auto"/>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lang w:eastAsia="zh-CN" w:bidi="hi-IN"/>
        </w:rPr>
        <w:t>________________________________</w:t>
      </w:r>
    </w:p>
    <w:p w:rsidR="00F124F5" w:rsidRPr="00AA3E35" w:rsidRDefault="00F124F5" w:rsidP="0096638B">
      <w:pPr>
        <w:widowControl w:val="0"/>
        <w:suppressAutoHyphens/>
        <w:autoSpaceDN w:val="0"/>
        <w:spacing w:after="0" w:line="276" w:lineRule="auto"/>
        <w:ind w:left="4956" w:firstLine="708"/>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lang w:eastAsia="zh-CN" w:bidi="hi-IN"/>
        </w:rPr>
        <w:t xml:space="preserve">     FIRMA DEL DICHIARANTE</w:t>
      </w:r>
    </w:p>
    <w:p w:rsidR="00F124F5" w:rsidRPr="00AA3E35" w:rsidRDefault="00F124F5" w:rsidP="0096638B">
      <w:pPr>
        <w:widowControl w:val="0"/>
        <w:suppressAutoHyphens/>
        <w:autoSpaceDN w:val="0"/>
        <w:spacing w:after="0" w:line="276" w:lineRule="auto"/>
        <w:jc w:val="both"/>
        <w:textAlignment w:val="baseline"/>
        <w:rPr>
          <w:rFonts w:asciiTheme="majorHAnsi" w:eastAsia="NSimSun" w:hAnsiTheme="majorHAnsi" w:cstheme="majorHAnsi"/>
          <w:lang w:eastAsia="zh-CN" w:bidi="hi-IN"/>
        </w:rPr>
      </w:pPr>
    </w:p>
    <w:p w:rsidR="00F124F5" w:rsidRPr="00AA3E35" w:rsidRDefault="00F124F5" w:rsidP="0096638B">
      <w:pPr>
        <w:widowControl w:val="0"/>
        <w:suppressAutoHyphens/>
        <w:autoSpaceDN w:val="0"/>
        <w:spacing w:after="0" w:line="276" w:lineRule="auto"/>
        <w:ind w:left="5529"/>
        <w:jc w:val="both"/>
        <w:textAlignment w:val="baseline"/>
        <w:rPr>
          <w:rFonts w:asciiTheme="majorHAnsi" w:eastAsia="NSimSun" w:hAnsiTheme="majorHAnsi" w:cstheme="majorHAnsi"/>
          <w:lang w:eastAsia="zh-CN" w:bidi="hi-IN"/>
        </w:rPr>
      </w:pPr>
      <w:r w:rsidRPr="00AA3E35">
        <w:rPr>
          <w:rFonts w:asciiTheme="majorHAnsi" w:eastAsia="NSimSun" w:hAnsiTheme="majorHAnsi" w:cstheme="majorHAnsi"/>
          <w:lang w:eastAsia="zh-CN" w:bidi="hi-IN"/>
        </w:rPr>
        <w:t>________________________________</w:t>
      </w:r>
    </w:p>
    <w:p w:rsidR="00AA3E35" w:rsidRPr="00AA3E35" w:rsidRDefault="00AA3E35" w:rsidP="0096638B">
      <w:pPr>
        <w:widowControl w:val="0"/>
        <w:suppressAutoHyphens/>
        <w:autoSpaceDN w:val="0"/>
        <w:spacing w:after="0" w:line="276" w:lineRule="auto"/>
        <w:jc w:val="both"/>
        <w:textAlignment w:val="baseline"/>
        <w:rPr>
          <w:rFonts w:asciiTheme="majorHAnsi" w:eastAsia="NSimSun" w:hAnsiTheme="majorHAnsi" w:cstheme="majorHAnsi"/>
          <w:b/>
          <w:bCs/>
          <w:u w:val="single"/>
          <w:lang w:eastAsia="zh-CN" w:bidi="hi-IN"/>
        </w:rPr>
      </w:pPr>
    </w:p>
    <w:p w:rsidR="000246A6" w:rsidRPr="00AA3E35" w:rsidRDefault="00F124F5" w:rsidP="0096638B">
      <w:pPr>
        <w:widowControl w:val="0"/>
        <w:suppressAutoHyphens/>
        <w:autoSpaceDN w:val="0"/>
        <w:spacing w:after="0" w:line="276" w:lineRule="auto"/>
        <w:jc w:val="both"/>
        <w:textAlignment w:val="baseline"/>
        <w:rPr>
          <w:rFonts w:asciiTheme="majorHAnsi" w:eastAsia="NSimSun" w:hAnsiTheme="majorHAnsi" w:cstheme="majorHAnsi"/>
          <w:b/>
          <w:bCs/>
          <w:u w:val="single"/>
          <w:lang w:eastAsia="zh-CN" w:bidi="hi-IN"/>
        </w:rPr>
      </w:pPr>
      <w:r w:rsidRPr="00AA3E35">
        <w:rPr>
          <w:rFonts w:asciiTheme="majorHAnsi" w:eastAsia="NSimSun" w:hAnsiTheme="majorHAnsi" w:cstheme="majorHAnsi"/>
          <w:b/>
          <w:bCs/>
          <w:u w:val="single"/>
          <w:lang w:eastAsia="zh-CN" w:bidi="hi-IN"/>
        </w:rPr>
        <w:t>Si allega</w:t>
      </w:r>
      <w:r w:rsidR="000246A6" w:rsidRPr="00AA3E35">
        <w:rPr>
          <w:rFonts w:asciiTheme="majorHAnsi" w:eastAsia="NSimSun" w:hAnsiTheme="majorHAnsi" w:cstheme="majorHAnsi"/>
          <w:b/>
          <w:bCs/>
          <w:u w:val="single"/>
          <w:lang w:eastAsia="zh-CN" w:bidi="hi-IN"/>
        </w:rPr>
        <w:t>:</w:t>
      </w:r>
    </w:p>
    <w:p w:rsidR="000246A6" w:rsidRPr="00AA3E35" w:rsidRDefault="000246A6" w:rsidP="0096638B">
      <w:pPr>
        <w:pStyle w:val="Paragrafoelenco"/>
        <w:widowControl w:val="0"/>
        <w:numPr>
          <w:ilvl w:val="0"/>
          <w:numId w:val="5"/>
        </w:numPr>
        <w:suppressAutoHyphens/>
        <w:autoSpaceDN w:val="0"/>
        <w:spacing w:after="0" w:line="276" w:lineRule="auto"/>
        <w:jc w:val="both"/>
        <w:textAlignment w:val="baseline"/>
        <w:rPr>
          <w:rFonts w:asciiTheme="majorHAnsi" w:eastAsia="NSimSun" w:hAnsiTheme="majorHAnsi" w:cstheme="majorHAnsi"/>
          <w:u w:val="single"/>
          <w:lang w:eastAsia="zh-CN" w:bidi="hi-IN"/>
        </w:rPr>
      </w:pPr>
      <w:r w:rsidRPr="00AA3E35">
        <w:rPr>
          <w:rFonts w:asciiTheme="majorHAnsi" w:eastAsia="NSimSun" w:hAnsiTheme="majorHAnsi" w:cstheme="majorHAnsi"/>
          <w:b/>
          <w:bCs/>
          <w:u w:val="single"/>
          <w:lang w:eastAsia="zh-CN" w:bidi="hi-IN"/>
        </w:rPr>
        <w:t>C</w:t>
      </w:r>
      <w:r w:rsidR="00F124F5" w:rsidRPr="00AA3E35">
        <w:rPr>
          <w:rFonts w:asciiTheme="majorHAnsi" w:eastAsia="NSimSun" w:hAnsiTheme="majorHAnsi" w:cstheme="majorHAnsi"/>
          <w:b/>
          <w:bCs/>
          <w:u w:val="single"/>
          <w:lang w:eastAsia="zh-CN" w:bidi="hi-IN"/>
        </w:rPr>
        <w:t>opia di documento di riconoscimento del dichiarante in corso di validità</w:t>
      </w:r>
      <w:r w:rsidRPr="00AA3E35">
        <w:rPr>
          <w:rFonts w:asciiTheme="majorHAnsi" w:eastAsia="NSimSun" w:hAnsiTheme="majorHAnsi" w:cstheme="majorHAnsi"/>
          <w:b/>
          <w:bCs/>
          <w:u w:val="single"/>
          <w:lang w:eastAsia="zh-CN" w:bidi="hi-IN"/>
        </w:rPr>
        <w:t>;</w:t>
      </w:r>
    </w:p>
    <w:p w:rsidR="00C112D6" w:rsidRPr="00AA3E35" w:rsidRDefault="00F124F5" w:rsidP="0096638B">
      <w:pPr>
        <w:pStyle w:val="Paragrafoelenco"/>
        <w:widowControl w:val="0"/>
        <w:numPr>
          <w:ilvl w:val="0"/>
          <w:numId w:val="5"/>
        </w:numPr>
        <w:suppressAutoHyphens/>
        <w:autoSpaceDN w:val="0"/>
        <w:spacing w:after="0" w:line="276" w:lineRule="auto"/>
        <w:jc w:val="both"/>
        <w:textAlignment w:val="baseline"/>
        <w:rPr>
          <w:rFonts w:asciiTheme="majorHAnsi" w:eastAsia="NSimSun" w:hAnsiTheme="majorHAnsi" w:cstheme="majorHAnsi"/>
          <w:u w:val="single"/>
          <w:lang w:eastAsia="zh-CN" w:bidi="hi-IN"/>
        </w:rPr>
      </w:pPr>
      <w:r w:rsidRPr="00AA3E35">
        <w:rPr>
          <w:rFonts w:asciiTheme="majorHAnsi" w:eastAsia="NSimSun" w:hAnsiTheme="majorHAnsi" w:cstheme="majorHAnsi"/>
          <w:b/>
          <w:bCs/>
          <w:u w:val="single"/>
          <w:lang w:eastAsia="zh-CN" w:bidi="hi-IN"/>
        </w:rPr>
        <w:t>copia della dichiarazione dei redditi (MOD. CUD – 730 – UNICO) di ciascun componente del nucleo familiare, relativamente ai redditi percepiti nell’anno 202</w:t>
      </w:r>
      <w:r w:rsidR="00DA51AC" w:rsidRPr="00AA3E35">
        <w:rPr>
          <w:rFonts w:asciiTheme="majorHAnsi" w:eastAsia="NSimSun" w:hAnsiTheme="majorHAnsi" w:cstheme="majorHAnsi"/>
          <w:b/>
          <w:bCs/>
          <w:u w:val="single"/>
          <w:lang w:eastAsia="zh-CN" w:bidi="hi-IN"/>
        </w:rPr>
        <w:t>3</w:t>
      </w:r>
      <w:r w:rsidR="000246A6" w:rsidRPr="00AA3E35">
        <w:rPr>
          <w:rFonts w:asciiTheme="majorHAnsi" w:eastAsia="NSimSun" w:hAnsiTheme="majorHAnsi" w:cstheme="majorHAnsi"/>
          <w:b/>
          <w:bCs/>
          <w:u w:val="single"/>
          <w:lang w:eastAsia="zh-CN" w:bidi="hi-IN"/>
        </w:rPr>
        <w:t>;</w:t>
      </w:r>
    </w:p>
    <w:p w:rsidR="000246A6" w:rsidRPr="00AA3E35" w:rsidRDefault="000246A6" w:rsidP="0096638B">
      <w:pPr>
        <w:pStyle w:val="Paragrafoelenco"/>
        <w:widowControl w:val="0"/>
        <w:numPr>
          <w:ilvl w:val="0"/>
          <w:numId w:val="5"/>
        </w:numPr>
        <w:suppressAutoHyphens/>
        <w:autoSpaceDN w:val="0"/>
        <w:spacing w:after="0" w:line="276" w:lineRule="auto"/>
        <w:jc w:val="both"/>
        <w:textAlignment w:val="baseline"/>
        <w:rPr>
          <w:rFonts w:asciiTheme="majorHAnsi" w:eastAsia="NSimSun" w:hAnsiTheme="majorHAnsi" w:cstheme="majorHAnsi"/>
          <w:u w:val="single"/>
          <w:lang w:eastAsia="zh-CN" w:bidi="hi-IN"/>
        </w:rPr>
      </w:pPr>
      <w:r w:rsidRPr="00AA3E35">
        <w:rPr>
          <w:rFonts w:asciiTheme="majorHAnsi" w:eastAsia="NSimSun" w:hAnsiTheme="majorHAnsi" w:cstheme="majorHAnsi"/>
          <w:b/>
          <w:bCs/>
          <w:u w:val="single"/>
          <w:lang w:eastAsia="zh-CN" w:bidi="hi-IN"/>
        </w:rPr>
        <w:t>Copia documentazione medica attestante eventuali l’invalidità</w:t>
      </w:r>
    </w:p>
    <w:sectPr w:rsidR="000246A6" w:rsidRPr="00AA3E35" w:rsidSect="00F124F5">
      <w:headerReference w:type="default" r:id="rId8"/>
      <w:footerReference w:type="default" r:id="rId9"/>
      <w:pgSz w:w="11906" w:h="16838"/>
      <w:pgMar w:top="993" w:right="1134" w:bottom="1803" w:left="1134" w:header="567"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C8C" w:rsidRDefault="00505C8C" w:rsidP="00F124F5">
      <w:pPr>
        <w:spacing w:after="0" w:line="240" w:lineRule="auto"/>
      </w:pPr>
      <w:r>
        <w:separator/>
      </w:r>
    </w:p>
  </w:endnote>
  <w:endnote w:type="continuationSeparator" w:id="0">
    <w:p w:rsidR="00505C8C" w:rsidRDefault="00505C8C" w:rsidP="00F124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T Extra">
    <w:charset w:val="02"/>
    <w:family w:val="roman"/>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38B" w:rsidRDefault="004524B3">
    <w:pPr>
      <w:pStyle w:val="Pidipagina"/>
      <w:jc w:val="center"/>
    </w:pPr>
    <w:r>
      <w:rPr>
        <w:rFonts w:ascii="Tahoma" w:hAnsi="Tahoma" w:cs="Tahoma"/>
        <w:sz w:val="16"/>
        <w:szCs w:val="16"/>
      </w:rPr>
      <w:t xml:space="preserve">PAGINA </w:t>
    </w:r>
    <w:r w:rsidR="00F64E88">
      <w:rPr>
        <w:rFonts w:ascii="Tahoma" w:hAnsi="Tahoma" w:cs="Tahoma"/>
        <w:sz w:val="16"/>
        <w:szCs w:val="16"/>
      </w:rPr>
      <w:fldChar w:fldCharType="begin"/>
    </w:r>
    <w:r>
      <w:rPr>
        <w:rFonts w:ascii="Tahoma" w:hAnsi="Tahoma" w:cs="Tahoma"/>
        <w:sz w:val="16"/>
        <w:szCs w:val="16"/>
      </w:rPr>
      <w:instrText xml:space="preserve"> PAGE </w:instrText>
    </w:r>
    <w:r w:rsidR="00F64E88">
      <w:rPr>
        <w:rFonts w:ascii="Tahoma" w:hAnsi="Tahoma" w:cs="Tahoma"/>
        <w:sz w:val="16"/>
        <w:szCs w:val="16"/>
      </w:rPr>
      <w:fldChar w:fldCharType="separate"/>
    </w:r>
    <w:r w:rsidR="008C5F60">
      <w:rPr>
        <w:rFonts w:ascii="Tahoma" w:hAnsi="Tahoma" w:cs="Tahoma"/>
        <w:noProof/>
        <w:sz w:val="16"/>
        <w:szCs w:val="16"/>
      </w:rPr>
      <w:t>2</w:t>
    </w:r>
    <w:r w:rsidR="00F64E88">
      <w:rPr>
        <w:rFonts w:ascii="Tahoma" w:hAnsi="Tahoma" w:cs="Tahoma"/>
        <w:sz w:val="16"/>
        <w:szCs w:val="16"/>
      </w:rPr>
      <w:fldChar w:fldCharType="end"/>
    </w:r>
    <w:r>
      <w:rPr>
        <w:rFonts w:ascii="Tahoma" w:hAnsi="Tahoma" w:cs="Tahoma"/>
        <w:sz w:val="16"/>
        <w:szCs w:val="16"/>
      </w:rPr>
      <w:t xml:space="preserve"> DI </w:t>
    </w:r>
    <w:r w:rsidR="00F64E88">
      <w:rPr>
        <w:rFonts w:ascii="Tahoma" w:hAnsi="Tahoma" w:cs="Tahoma"/>
        <w:sz w:val="16"/>
        <w:szCs w:val="16"/>
      </w:rPr>
      <w:fldChar w:fldCharType="begin"/>
    </w:r>
    <w:r>
      <w:rPr>
        <w:rFonts w:ascii="Tahoma" w:hAnsi="Tahoma" w:cs="Tahoma"/>
        <w:sz w:val="16"/>
        <w:szCs w:val="16"/>
      </w:rPr>
      <w:instrText xml:space="preserve"> NUMPAGES \* ARABIC </w:instrText>
    </w:r>
    <w:r w:rsidR="00F64E88">
      <w:rPr>
        <w:rFonts w:ascii="Tahoma" w:hAnsi="Tahoma" w:cs="Tahoma"/>
        <w:sz w:val="16"/>
        <w:szCs w:val="16"/>
      </w:rPr>
      <w:fldChar w:fldCharType="separate"/>
    </w:r>
    <w:r w:rsidR="008C5F60">
      <w:rPr>
        <w:rFonts w:ascii="Tahoma" w:hAnsi="Tahoma" w:cs="Tahoma"/>
        <w:noProof/>
        <w:sz w:val="16"/>
        <w:szCs w:val="16"/>
      </w:rPr>
      <w:t>3</w:t>
    </w:r>
    <w:r w:rsidR="00F64E88">
      <w:rPr>
        <w:rFonts w:ascii="Tahoma" w:hAnsi="Tahoma" w:cs="Tahoma"/>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C8C" w:rsidRDefault="00505C8C" w:rsidP="00F124F5">
      <w:pPr>
        <w:spacing w:after="0" w:line="240" w:lineRule="auto"/>
      </w:pPr>
      <w:r>
        <w:separator/>
      </w:r>
    </w:p>
  </w:footnote>
  <w:footnote w:type="continuationSeparator" w:id="0">
    <w:p w:rsidR="00505C8C" w:rsidRDefault="00505C8C" w:rsidP="00F124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F54" w:rsidRDefault="006A5F54" w:rsidP="006A5F54">
    <w:pPr>
      <w:pStyle w:val="Intestazione"/>
      <w:jc w:val="right"/>
    </w:pPr>
    <w:r>
      <w:t>Allegato 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F76A6"/>
    <w:multiLevelType w:val="hybridMultilevel"/>
    <w:tmpl w:val="CED453C8"/>
    <w:lvl w:ilvl="0" w:tplc="4C946096">
      <w:start w:val="5"/>
      <w:numFmt w:val="bullet"/>
      <w:lvlText w:val="-"/>
      <w:lvlJc w:val="left"/>
      <w:pPr>
        <w:ind w:left="720" w:hanging="360"/>
      </w:pPr>
      <w:rPr>
        <w:rFonts w:ascii="Calibri" w:eastAsia="NSimSu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2633026"/>
    <w:multiLevelType w:val="multilevel"/>
    <w:tmpl w:val="CD20CF3E"/>
    <w:lvl w:ilvl="0">
      <w:numFmt w:val="bullet"/>
      <w:lvlText w:val=""/>
      <w:lvlJc w:val="left"/>
      <w:pPr>
        <w:ind w:left="720" w:hanging="360"/>
      </w:pPr>
      <w:rPr>
        <w:rFonts w:ascii="Symbol" w:hAnsi="Symbol" w:cs="OpenSymbol"/>
        <w:sz w:val="22"/>
        <w:szCs w:val="22"/>
      </w:rPr>
    </w:lvl>
    <w:lvl w:ilvl="1">
      <w:numFmt w:val="bullet"/>
      <w:lvlText w:val="◦"/>
      <w:lvlJc w:val="left"/>
      <w:pPr>
        <w:ind w:left="1080" w:hanging="360"/>
      </w:pPr>
      <w:rPr>
        <w:rFonts w:ascii="OpenSymbol" w:hAnsi="OpenSymbol" w:cs="OpenSymbol"/>
        <w:sz w:val="22"/>
        <w:szCs w:val="22"/>
      </w:rPr>
    </w:lvl>
    <w:lvl w:ilvl="2">
      <w:numFmt w:val="bullet"/>
      <w:lvlText w:val="▪"/>
      <w:lvlJc w:val="left"/>
      <w:pPr>
        <w:ind w:left="1440" w:hanging="360"/>
      </w:pPr>
      <w:rPr>
        <w:rFonts w:ascii="OpenSymbol" w:hAnsi="OpenSymbol" w:cs="OpenSymbol"/>
        <w:sz w:val="22"/>
        <w:szCs w:val="22"/>
      </w:rPr>
    </w:lvl>
    <w:lvl w:ilvl="3">
      <w:numFmt w:val="bullet"/>
      <w:lvlText w:val=""/>
      <w:lvlJc w:val="left"/>
      <w:pPr>
        <w:ind w:left="1800" w:hanging="360"/>
      </w:pPr>
      <w:rPr>
        <w:rFonts w:ascii="Symbol" w:hAnsi="Symbol" w:cs="OpenSymbol"/>
        <w:sz w:val="22"/>
        <w:szCs w:val="22"/>
      </w:rPr>
    </w:lvl>
    <w:lvl w:ilvl="4">
      <w:numFmt w:val="bullet"/>
      <w:lvlText w:val="◦"/>
      <w:lvlJc w:val="left"/>
      <w:pPr>
        <w:ind w:left="2160" w:hanging="360"/>
      </w:pPr>
      <w:rPr>
        <w:rFonts w:ascii="OpenSymbol" w:hAnsi="OpenSymbol" w:cs="OpenSymbol"/>
        <w:sz w:val="22"/>
        <w:szCs w:val="22"/>
      </w:rPr>
    </w:lvl>
    <w:lvl w:ilvl="5">
      <w:numFmt w:val="bullet"/>
      <w:lvlText w:val="▪"/>
      <w:lvlJc w:val="left"/>
      <w:pPr>
        <w:ind w:left="2520" w:hanging="360"/>
      </w:pPr>
      <w:rPr>
        <w:rFonts w:ascii="OpenSymbol" w:hAnsi="OpenSymbol" w:cs="OpenSymbol"/>
        <w:sz w:val="22"/>
        <w:szCs w:val="22"/>
      </w:rPr>
    </w:lvl>
    <w:lvl w:ilvl="6">
      <w:numFmt w:val="bullet"/>
      <w:lvlText w:val=""/>
      <w:lvlJc w:val="left"/>
      <w:pPr>
        <w:ind w:left="2880" w:hanging="360"/>
      </w:pPr>
      <w:rPr>
        <w:rFonts w:ascii="Symbol" w:hAnsi="Symbol" w:cs="OpenSymbol"/>
        <w:sz w:val="22"/>
        <w:szCs w:val="22"/>
      </w:rPr>
    </w:lvl>
    <w:lvl w:ilvl="7">
      <w:numFmt w:val="bullet"/>
      <w:lvlText w:val="◦"/>
      <w:lvlJc w:val="left"/>
      <w:pPr>
        <w:ind w:left="3240" w:hanging="360"/>
      </w:pPr>
      <w:rPr>
        <w:rFonts w:ascii="OpenSymbol" w:hAnsi="OpenSymbol" w:cs="OpenSymbol"/>
        <w:sz w:val="22"/>
        <w:szCs w:val="22"/>
      </w:rPr>
    </w:lvl>
    <w:lvl w:ilvl="8">
      <w:numFmt w:val="bullet"/>
      <w:lvlText w:val="▪"/>
      <w:lvlJc w:val="left"/>
      <w:pPr>
        <w:ind w:left="3600" w:hanging="360"/>
      </w:pPr>
      <w:rPr>
        <w:rFonts w:ascii="OpenSymbol" w:hAnsi="OpenSymbol" w:cs="OpenSymbol"/>
        <w:sz w:val="22"/>
        <w:szCs w:val="22"/>
      </w:rPr>
    </w:lvl>
  </w:abstractNum>
  <w:abstractNum w:abstractNumId="2">
    <w:nsid w:val="4C5F1374"/>
    <w:multiLevelType w:val="multilevel"/>
    <w:tmpl w:val="E3DE6C04"/>
    <w:lvl w:ilvl="0">
      <w:numFmt w:val="bullet"/>
      <w:lvlText w:val=""/>
      <w:lvlJc w:val="left"/>
      <w:pPr>
        <w:ind w:left="720" w:hanging="360"/>
      </w:pPr>
      <w:rPr>
        <w:rFonts w:ascii="Symbol" w:hAnsi="Symbol" w:cs="OpenSymbol"/>
        <w:sz w:val="22"/>
        <w:szCs w:val="22"/>
      </w:rPr>
    </w:lvl>
    <w:lvl w:ilvl="1">
      <w:numFmt w:val="bullet"/>
      <w:lvlText w:val="◦"/>
      <w:lvlJc w:val="left"/>
      <w:pPr>
        <w:ind w:left="1080" w:hanging="360"/>
      </w:pPr>
      <w:rPr>
        <w:rFonts w:ascii="OpenSymbol" w:hAnsi="OpenSymbol" w:cs="OpenSymbol"/>
        <w:sz w:val="22"/>
        <w:szCs w:val="22"/>
      </w:rPr>
    </w:lvl>
    <w:lvl w:ilvl="2">
      <w:numFmt w:val="bullet"/>
      <w:lvlText w:val="▪"/>
      <w:lvlJc w:val="left"/>
      <w:pPr>
        <w:ind w:left="1440" w:hanging="360"/>
      </w:pPr>
      <w:rPr>
        <w:rFonts w:ascii="OpenSymbol" w:hAnsi="OpenSymbol" w:cs="OpenSymbol"/>
        <w:sz w:val="22"/>
        <w:szCs w:val="22"/>
      </w:rPr>
    </w:lvl>
    <w:lvl w:ilvl="3">
      <w:numFmt w:val="bullet"/>
      <w:lvlText w:val=""/>
      <w:lvlJc w:val="left"/>
      <w:pPr>
        <w:ind w:left="1800" w:hanging="360"/>
      </w:pPr>
      <w:rPr>
        <w:rFonts w:ascii="Symbol" w:hAnsi="Symbol" w:cs="OpenSymbol"/>
        <w:sz w:val="22"/>
        <w:szCs w:val="22"/>
      </w:rPr>
    </w:lvl>
    <w:lvl w:ilvl="4">
      <w:numFmt w:val="bullet"/>
      <w:lvlText w:val="◦"/>
      <w:lvlJc w:val="left"/>
      <w:pPr>
        <w:ind w:left="2160" w:hanging="360"/>
      </w:pPr>
      <w:rPr>
        <w:rFonts w:ascii="OpenSymbol" w:hAnsi="OpenSymbol" w:cs="OpenSymbol"/>
        <w:sz w:val="22"/>
        <w:szCs w:val="22"/>
      </w:rPr>
    </w:lvl>
    <w:lvl w:ilvl="5">
      <w:numFmt w:val="bullet"/>
      <w:lvlText w:val="▪"/>
      <w:lvlJc w:val="left"/>
      <w:pPr>
        <w:ind w:left="2520" w:hanging="360"/>
      </w:pPr>
      <w:rPr>
        <w:rFonts w:ascii="OpenSymbol" w:hAnsi="OpenSymbol" w:cs="OpenSymbol"/>
        <w:sz w:val="22"/>
        <w:szCs w:val="22"/>
      </w:rPr>
    </w:lvl>
    <w:lvl w:ilvl="6">
      <w:numFmt w:val="bullet"/>
      <w:lvlText w:val=""/>
      <w:lvlJc w:val="left"/>
      <w:pPr>
        <w:ind w:left="2880" w:hanging="360"/>
      </w:pPr>
      <w:rPr>
        <w:rFonts w:ascii="Symbol" w:hAnsi="Symbol" w:cs="OpenSymbol"/>
        <w:sz w:val="22"/>
        <w:szCs w:val="22"/>
      </w:rPr>
    </w:lvl>
    <w:lvl w:ilvl="7">
      <w:numFmt w:val="bullet"/>
      <w:lvlText w:val="◦"/>
      <w:lvlJc w:val="left"/>
      <w:pPr>
        <w:ind w:left="3240" w:hanging="360"/>
      </w:pPr>
      <w:rPr>
        <w:rFonts w:ascii="OpenSymbol" w:hAnsi="OpenSymbol" w:cs="OpenSymbol"/>
        <w:sz w:val="22"/>
        <w:szCs w:val="22"/>
      </w:rPr>
    </w:lvl>
    <w:lvl w:ilvl="8">
      <w:numFmt w:val="bullet"/>
      <w:lvlText w:val="▪"/>
      <w:lvlJc w:val="left"/>
      <w:pPr>
        <w:ind w:left="3600" w:hanging="360"/>
      </w:pPr>
      <w:rPr>
        <w:rFonts w:ascii="OpenSymbol" w:hAnsi="OpenSymbol" w:cs="OpenSymbol"/>
        <w:sz w:val="22"/>
        <w:szCs w:val="22"/>
      </w:rPr>
    </w:lvl>
  </w:abstractNum>
  <w:abstractNum w:abstractNumId="3">
    <w:nsid w:val="509A6F30"/>
    <w:multiLevelType w:val="multilevel"/>
    <w:tmpl w:val="99BEA178"/>
    <w:lvl w:ilvl="0">
      <w:numFmt w:val="bullet"/>
      <w:lvlText w:val=""/>
      <w:lvlJc w:val="left"/>
      <w:pPr>
        <w:ind w:left="720" w:hanging="360"/>
      </w:pPr>
      <w:rPr>
        <w:rFonts w:ascii="Symbol" w:hAnsi="Symbol" w:cs="OpenSymbol"/>
        <w:sz w:val="22"/>
        <w:szCs w:val="22"/>
      </w:rPr>
    </w:lvl>
    <w:lvl w:ilvl="1">
      <w:numFmt w:val="bullet"/>
      <w:lvlText w:val="◦"/>
      <w:lvlJc w:val="left"/>
      <w:pPr>
        <w:ind w:left="1080" w:hanging="360"/>
      </w:pPr>
      <w:rPr>
        <w:rFonts w:ascii="OpenSymbol" w:hAnsi="OpenSymbol" w:cs="OpenSymbol"/>
        <w:sz w:val="22"/>
        <w:szCs w:val="22"/>
      </w:rPr>
    </w:lvl>
    <w:lvl w:ilvl="2">
      <w:numFmt w:val="bullet"/>
      <w:lvlText w:val="▪"/>
      <w:lvlJc w:val="left"/>
      <w:pPr>
        <w:ind w:left="1440" w:hanging="360"/>
      </w:pPr>
      <w:rPr>
        <w:rFonts w:ascii="OpenSymbol" w:hAnsi="OpenSymbol" w:cs="OpenSymbol"/>
        <w:sz w:val="22"/>
        <w:szCs w:val="22"/>
      </w:rPr>
    </w:lvl>
    <w:lvl w:ilvl="3">
      <w:numFmt w:val="bullet"/>
      <w:lvlText w:val=""/>
      <w:lvlJc w:val="left"/>
      <w:pPr>
        <w:ind w:left="1800" w:hanging="360"/>
      </w:pPr>
      <w:rPr>
        <w:rFonts w:ascii="Symbol" w:hAnsi="Symbol" w:cs="OpenSymbol"/>
        <w:sz w:val="22"/>
        <w:szCs w:val="22"/>
      </w:rPr>
    </w:lvl>
    <w:lvl w:ilvl="4">
      <w:numFmt w:val="bullet"/>
      <w:lvlText w:val="◦"/>
      <w:lvlJc w:val="left"/>
      <w:pPr>
        <w:ind w:left="2160" w:hanging="360"/>
      </w:pPr>
      <w:rPr>
        <w:rFonts w:ascii="OpenSymbol" w:hAnsi="OpenSymbol" w:cs="OpenSymbol"/>
        <w:sz w:val="22"/>
        <w:szCs w:val="22"/>
      </w:rPr>
    </w:lvl>
    <w:lvl w:ilvl="5">
      <w:numFmt w:val="bullet"/>
      <w:lvlText w:val="▪"/>
      <w:lvlJc w:val="left"/>
      <w:pPr>
        <w:ind w:left="2520" w:hanging="360"/>
      </w:pPr>
      <w:rPr>
        <w:rFonts w:ascii="OpenSymbol" w:hAnsi="OpenSymbol" w:cs="OpenSymbol"/>
        <w:sz w:val="22"/>
        <w:szCs w:val="22"/>
      </w:rPr>
    </w:lvl>
    <w:lvl w:ilvl="6">
      <w:numFmt w:val="bullet"/>
      <w:lvlText w:val=""/>
      <w:lvlJc w:val="left"/>
      <w:pPr>
        <w:ind w:left="2880" w:hanging="360"/>
      </w:pPr>
      <w:rPr>
        <w:rFonts w:ascii="Symbol" w:hAnsi="Symbol" w:cs="OpenSymbol"/>
        <w:sz w:val="22"/>
        <w:szCs w:val="22"/>
      </w:rPr>
    </w:lvl>
    <w:lvl w:ilvl="7">
      <w:numFmt w:val="bullet"/>
      <w:lvlText w:val="◦"/>
      <w:lvlJc w:val="left"/>
      <w:pPr>
        <w:ind w:left="3240" w:hanging="360"/>
      </w:pPr>
      <w:rPr>
        <w:rFonts w:ascii="OpenSymbol" w:hAnsi="OpenSymbol" w:cs="OpenSymbol"/>
        <w:sz w:val="22"/>
        <w:szCs w:val="22"/>
      </w:rPr>
    </w:lvl>
    <w:lvl w:ilvl="8">
      <w:numFmt w:val="bullet"/>
      <w:lvlText w:val="▪"/>
      <w:lvlJc w:val="left"/>
      <w:pPr>
        <w:ind w:left="3600" w:hanging="360"/>
      </w:pPr>
      <w:rPr>
        <w:rFonts w:ascii="OpenSymbol" w:hAnsi="OpenSymbol" w:cs="OpenSymbol"/>
        <w:sz w:val="22"/>
        <w:szCs w:val="22"/>
      </w:rPr>
    </w:lvl>
  </w:abstractNum>
  <w:abstractNum w:abstractNumId="4">
    <w:nsid w:val="7BBE6A28"/>
    <w:multiLevelType w:val="multilevel"/>
    <w:tmpl w:val="95D6D442"/>
    <w:lvl w:ilvl="0">
      <w:numFmt w:val="bullet"/>
      <w:lvlText w:val=""/>
      <w:lvlJc w:val="left"/>
      <w:pPr>
        <w:ind w:left="720" w:hanging="360"/>
      </w:pPr>
      <w:rPr>
        <w:rFonts w:ascii="Symbol" w:hAnsi="Symbol" w:cs="OpenSymbol"/>
        <w:sz w:val="22"/>
        <w:szCs w:val="22"/>
      </w:rPr>
    </w:lvl>
    <w:lvl w:ilvl="1">
      <w:numFmt w:val="bullet"/>
      <w:lvlText w:val="◦"/>
      <w:lvlJc w:val="left"/>
      <w:pPr>
        <w:ind w:left="1080" w:hanging="360"/>
      </w:pPr>
      <w:rPr>
        <w:rFonts w:ascii="OpenSymbol" w:hAnsi="OpenSymbol" w:cs="OpenSymbol"/>
        <w:sz w:val="22"/>
        <w:szCs w:val="22"/>
      </w:rPr>
    </w:lvl>
    <w:lvl w:ilvl="2">
      <w:numFmt w:val="bullet"/>
      <w:lvlText w:val="▪"/>
      <w:lvlJc w:val="left"/>
      <w:pPr>
        <w:ind w:left="1440" w:hanging="360"/>
      </w:pPr>
      <w:rPr>
        <w:rFonts w:ascii="OpenSymbol" w:hAnsi="OpenSymbol" w:cs="OpenSymbol"/>
        <w:sz w:val="22"/>
        <w:szCs w:val="22"/>
      </w:rPr>
    </w:lvl>
    <w:lvl w:ilvl="3">
      <w:numFmt w:val="bullet"/>
      <w:lvlText w:val=""/>
      <w:lvlJc w:val="left"/>
      <w:pPr>
        <w:ind w:left="1800" w:hanging="360"/>
      </w:pPr>
      <w:rPr>
        <w:rFonts w:ascii="Symbol" w:hAnsi="Symbol" w:cs="OpenSymbol"/>
        <w:sz w:val="22"/>
        <w:szCs w:val="22"/>
      </w:rPr>
    </w:lvl>
    <w:lvl w:ilvl="4">
      <w:numFmt w:val="bullet"/>
      <w:lvlText w:val="◦"/>
      <w:lvlJc w:val="left"/>
      <w:pPr>
        <w:ind w:left="2160" w:hanging="360"/>
      </w:pPr>
      <w:rPr>
        <w:rFonts w:ascii="OpenSymbol" w:hAnsi="OpenSymbol" w:cs="OpenSymbol"/>
        <w:sz w:val="22"/>
        <w:szCs w:val="22"/>
      </w:rPr>
    </w:lvl>
    <w:lvl w:ilvl="5">
      <w:numFmt w:val="bullet"/>
      <w:lvlText w:val="▪"/>
      <w:lvlJc w:val="left"/>
      <w:pPr>
        <w:ind w:left="2520" w:hanging="360"/>
      </w:pPr>
      <w:rPr>
        <w:rFonts w:ascii="OpenSymbol" w:hAnsi="OpenSymbol" w:cs="OpenSymbol"/>
        <w:sz w:val="22"/>
        <w:szCs w:val="22"/>
      </w:rPr>
    </w:lvl>
    <w:lvl w:ilvl="6">
      <w:numFmt w:val="bullet"/>
      <w:lvlText w:val=""/>
      <w:lvlJc w:val="left"/>
      <w:pPr>
        <w:ind w:left="2880" w:hanging="360"/>
      </w:pPr>
      <w:rPr>
        <w:rFonts w:ascii="Symbol" w:hAnsi="Symbol" w:cs="OpenSymbol"/>
        <w:sz w:val="22"/>
        <w:szCs w:val="22"/>
      </w:rPr>
    </w:lvl>
    <w:lvl w:ilvl="7">
      <w:numFmt w:val="bullet"/>
      <w:lvlText w:val="◦"/>
      <w:lvlJc w:val="left"/>
      <w:pPr>
        <w:ind w:left="3240" w:hanging="360"/>
      </w:pPr>
      <w:rPr>
        <w:rFonts w:ascii="OpenSymbol" w:hAnsi="OpenSymbol" w:cs="OpenSymbol"/>
        <w:sz w:val="22"/>
        <w:szCs w:val="22"/>
      </w:rPr>
    </w:lvl>
    <w:lvl w:ilvl="8">
      <w:numFmt w:val="bullet"/>
      <w:lvlText w:val="▪"/>
      <w:lvlJc w:val="left"/>
      <w:pPr>
        <w:ind w:left="3600" w:hanging="360"/>
      </w:pPr>
      <w:rPr>
        <w:rFonts w:ascii="OpenSymbol" w:hAnsi="OpenSymbol" w:cs="OpenSymbol"/>
        <w:sz w:val="22"/>
        <w:szCs w:val="22"/>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25602"/>
  </w:hdrShapeDefaults>
  <w:footnotePr>
    <w:footnote w:id="-1"/>
    <w:footnote w:id="0"/>
  </w:footnotePr>
  <w:endnotePr>
    <w:endnote w:id="-1"/>
    <w:endnote w:id="0"/>
  </w:endnotePr>
  <w:compat/>
  <w:rsids>
    <w:rsidRoot w:val="0077796A"/>
    <w:rsid w:val="0002382A"/>
    <w:rsid w:val="000246A6"/>
    <w:rsid w:val="001936D1"/>
    <w:rsid w:val="002B3C87"/>
    <w:rsid w:val="00307459"/>
    <w:rsid w:val="003D60A6"/>
    <w:rsid w:val="004524B3"/>
    <w:rsid w:val="00505C8C"/>
    <w:rsid w:val="005C78FD"/>
    <w:rsid w:val="006A5F54"/>
    <w:rsid w:val="006F1B8E"/>
    <w:rsid w:val="00706FBF"/>
    <w:rsid w:val="0077796A"/>
    <w:rsid w:val="00801B20"/>
    <w:rsid w:val="00891B7D"/>
    <w:rsid w:val="008C5F60"/>
    <w:rsid w:val="0096638B"/>
    <w:rsid w:val="00A1103C"/>
    <w:rsid w:val="00AA3E35"/>
    <w:rsid w:val="00B84FB1"/>
    <w:rsid w:val="00C112D6"/>
    <w:rsid w:val="00CC4A68"/>
    <w:rsid w:val="00DA51AC"/>
    <w:rsid w:val="00E82242"/>
    <w:rsid w:val="00F124F5"/>
    <w:rsid w:val="00F21205"/>
    <w:rsid w:val="00F64E8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64E8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124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24F5"/>
  </w:style>
  <w:style w:type="paragraph" w:styleId="Pidipagina">
    <w:name w:val="footer"/>
    <w:basedOn w:val="Normale"/>
    <w:link w:val="PidipaginaCarattere"/>
    <w:uiPriority w:val="99"/>
    <w:unhideWhenUsed/>
    <w:rsid w:val="00F124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24F5"/>
  </w:style>
  <w:style w:type="paragraph" w:customStyle="1" w:styleId="Default">
    <w:name w:val="Default"/>
    <w:rsid w:val="00B84FB1"/>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0246A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6074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Di Tanno</dc:creator>
  <cp:lastModifiedBy>Marica Defilippis</cp:lastModifiedBy>
  <cp:revision>2</cp:revision>
  <cp:lastPrinted>2025-10-21T07:34:00Z</cp:lastPrinted>
  <dcterms:created xsi:type="dcterms:W3CDTF">2025-11-04T12:04:00Z</dcterms:created>
  <dcterms:modified xsi:type="dcterms:W3CDTF">2025-11-04T12:04:00Z</dcterms:modified>
</cp:coreProperties>
</file>